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344042"/>
        <w:docPartObj>
          <w:docPartGallery w:val="Cover Pages"/>
          <w:docPartUnique/>
        </w:docPartObj>
      </w:sdtPr>
      <w:sdtEndPr>
        <w:rPr>
          <w:rFonts w:ascii="Times New Roman" w:hAnsi="Times New Roman"/>
        </w:rPr>
      </w:sdtEndPr>
      <w:sdtContent>
        <w:p w14:paraId="672A6659" w14:textId="77777777" w:rsidR="00361968" w:rsidRDefault="00361968"/>
        <w:p w14:paraId="28EDAB54" w14:textId="77777777" w:rsidR="00361968" w:rsidRDefault="00361968">
          <w:pPr>
            <w:ind w:right="0"/>
            <w:jc w:val="left"/>
            <w:rPr>
              <w:rFonts w:ascii="Times New Roman" w:hAnsi="Times New Roman"/>
              <w:b/>
              <w:u w:val="single"/>
            </w:rPr>
          </w:pPr>
          <w:r>
            <w:rPr>
              <w:noProof/>
            </w:rPr>
            <mc:AlternateContent>
              <mc:Choice Requires="wpg">
                <w:drawing>
                  <wp:anchor distT="0" distB="0" distL="114300" distR="114300" simplePos="0" relativeHeight="251658240" behindDoc="1" locked="0" layoutInCell="1" allowOverlap="1" wp14:anchorId="0757061A"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6806289" w14:textId="77777777" w:rsidR="00E40172"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E40172">
                                        <w:rPr>
                                          <w:color w:val="FFFFFF" w:themeColor="background1"/>
                                          <w:sz w:val="72"/>
                                          <w:szCs w:val="72"/>
                                        </w:rPr>
                                        <w:t>AWARDS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757061A"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66806289" w14:textId="77777777" w:rsidR="00E40172"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E40172">
                                  <w:rPr>
                                    <w:color w:val="FFFFFF" w:themeColor="background1"/>
                                    <w:sz w:val="72"/>
                                    <w:szCs w:val="72"/>
                                  </w:rPr>
                                  <w:t>AWARDS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8243" behindDoc="0" locked="0" layoutInCell="1" allowOverlap="1" wp14:anchorId="0626EF6B" wp14:editId="0777777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7501D" w14:textId="77777777" w:rsidR="00E40172" w:rsidRDefault="00E40172">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626EF6B"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0A37501D" w14:textId="77777777" w:rsidR="00E40172" w:rsidRDefault="00E40172">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8242" behindDoc="0" locked="0" layoutInCell="1" allowOverlap="1" wp14:anchorId="5CCF7554" wp14:editId="07777777">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51EAC20" w14:textId="77777777" w:rsidR="00E40172" w:rsidRDefault="00E40172">
                                    <w:pPr>
                                      <w:pStyle w:val="NoSpacing"/>
                                      <w:spacing w:before="40" w:after="40"/>
                                      <w:rPr>
                                        <w:caps/>
                                        <w:color w:val="4F81BD" w:themeColor="accent1"/>
                                        <w:sz w:val="28"/>
                                        <w:szCs w:val="28"/>
                                      </w:rPr>
                                    </w:pPr>
                                    <w:r>
                                      <w:rPr>
                                        <w:caps/>
                                        <w:color w:val="4F81BD" w:themeColor="accent1"/>
                                        <w:sz w:val="28"/>
                                        <w:szCs w:val="28"/>
                                      </w:rPr>
                                      <w:t>SECTION 2</w:t>
                                    </w:r>
                                  </w:p>
                                </w:sdtContent>
                              </w:sdt>
                              <w:p w14:paraId="79C4577B" w14:textId="77777777" w:rsidR="00E40172" w:rsidRDefault="00E40172">
                                <w:pPr>
                                  <w:pStyle w:val="NoSpacing"/>
                                  <w:spacing w:before="40" w:after="40"/>
                                  <w:rPr>
                                    <w:caps/>
                                    <w:color w:val="4BACC6" w:themeColor="accent5"/>
                                    <w:sz w:val="24"/>
                                    <w:szCs w:val="24"/>
                                  </w:rPr>
                                </w:pPr>
                                <w:r>
                                  <w:rPr>
                                    <w:caps/>
                                    <w:color w:val="4BACC6" w:themeColor="accent5"/>
                                    <w:sz w:val="24"/>
                                    <w:szCs w:val="24"/>
                                  </w:rPr>
                                  <w:t>ACSA POLICIES &amp; PROCEDURES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CCF7554"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51EAC20" w14:textId="77777777" w:rsidR="00E40172" w:rsidRDefault="00E40172">
                              <w:pPr>
                                <w:pStyle w:val="NoSpacing"/>
                                <w:spacing w:before="40" w:after="40"/>
                                <w:rPr>
                                  <w:caps/>
                                  <w:color w:val="4F81BD" w:themeColor="accent1"/>
                                  <w:sz w:val="28"/>
                                  <w:szCs w:val="28"/>
                                </w:rPr>
                              </w:pPr>
                              <w:r>
                                <w:rPr>
                                  <w:caps/>
                                  <w:color w:val="4F81BD" w:themeColor="accent1"/>
                                  <w:sz w:val="28"/>
                                  <w:szCs w:val="28"/>
                                </w:rPr>
                                <w:t>SECTION 2</w:t>
                              </w:r>
                            </w:p>
                          </w:sdtContent>
                        </w:sdt>
                        <w:p w14:paraId="79C4577B" w14:textId="77777777" w:rsidR="00E40172" w:rsidRDefault="00E40172">
                          <w:pPr>
                            <w:pStyle w:val="NoSpacing"/>
                            <w:spacing w:before="40" w:after="40"/>
                            <w:rPr>
                              <w:caps/>
                              <w:color w:val="4BACC6" w:themeColor="accent5"/>
                              <w:sz w:val="24"/>
                              <w:szCs w:val="24"/>
                            </w:rPr>
                          </w:pPr>
                          <w:r>
                            <w:rPr>
                              <w:caps/>
                              <w:color w:val="4BACC6" w:themeColor="accent5"/>
                              <w:sz w:val="24"/>
                              <w:szCs w:val="24"/>
                            </w:rPr>
                            <w:t>ACSA POLICIES &amp; PROCEDURES</w:t>
                          </w:r>
                        </w:p>
                      </w:txbxContent>
                    </v:textbox>
                    <w10:wrap type="square"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0470EFBD" wp14:editId="0777777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50B5A13" w14:textId="4D954078" w:rsidR="00E40172" w:rsidRDefault="00F10FA9">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470EFBD"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" fillcolor="#4f81bd [3204]" stroked="f" strokeweight="2p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50B5A13" w14:textId="4D954078" w:rsidR="00E40172" w:rsidRDefault="00F10FA9">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Pr>
              <w:rFonts w:ascii="Times New Roman" w:hAnsi="Times New Roman"/>
            </w:rPr>
            <w:br w:type="page"/>
          </w:r>
        </w:p>
      </w:sdtContent>
    </w:sdt>
    <w:p w14:paraId="202E2F42" w14:textId="77777777" w:rsidR="00F5179C" w:rsidRPr="00F87E43" w:rsidRDefault="00F5179C">
      <w:pPr>
        <w:pStyle w:val="PoliciesProcedures"/>
        <w:rPr>
          <w:rFonts w:ascii="Times New Roman" w:hAnsi="Times New Roman"/>
        </w:rPr>
      </w:pPr>
      <w:r w:rsidRPr="00F87E43">
        <w:rPr>
          <w:rFonts w:ascii="Times New Roman" w:hAnsi="Times New Roman"/>
        </w:rPr>
        <w:lastRenderedPageBreak/>
        <w:t>Policies:</w:t>
      </w:r>
    </w:p>
    <w:p w14:paraId="02EB378F" w14:textId="77777777" w:rsidR="00F5179C" w:rsidRPr="00F87E43" w:rsidRDefault="00F5179C">
      <w:pPr>
        <w:pStyle w:val="PoliciesProcedures"/>
        <w:rPr>
          <w:rFonts w:ascii="Times New Roman" w:hAnsi="Times New Roman"/>
        </w:rPr>
      </w:pPr>
    </w:p>
    <w:p w14:paraId="43BE7CF8" w14:textId="77777777" w:rsidR="00F5179C" w:rsidRPr="00F87E43" w:rsidRDefault="00F5179C">
      <w:pPr>
        <w:pStyle w:val="10"/>
        <w:rPr>
          <w:rFonts w:ascii="Times New Roman" w:hAnsi="Times New Roman"/>
          <w:b/>
        </w:rPr>
      </w:pPr>
      <w:r w:rsidRPr="00F87E43">
        <w:rPr>
          <w:rFonts w:ascii="Times New Roman" w:hAnsi="Times New Roman"/>
          <w:b/>
        </w:rPr>
        <w:t>2.1</w:t>
      </w:r>
      <w:r w:rsidRPr="00F87E43">
        <w:rPr>
          <w:rFonts w:ascii="Times New Roman" w:hAnsi="Times New Roman"/>
          <w:b/>
        </w:rPr>
        <w:tab/>
      </w:r>
      <w:r w:rsidRPr="00F87E43">
        <w:rPr>
          <w:rFonts w:ascii="Times New Roman" w:hAnsi="Times New Roman"/>
          <w:b/>
          <w:u w:val="single"/>
        </w:rPr>
        <w:t>Awards for Significant Contributions to Education</w:t>
      </w:r>
    </w:p>
    <w:p w14:paraId="5E09B7C9" w14:textId="77777777" w:rsidR="00F5179C" w:rsidRPr="00F87E43" w:rsidRDefault="00F5179C" w:rsidP="00BA5509">
      <w:pPr>
        <w:pStyle w:val="10"/>
        <w:jc w:val="left"/>
        <w:rPr>
          <w:rFonts w:ascii="Times New Roman" w:hAnsi="Times New Roman"/>
        </w:rPr>
      </w:pPr>
      <w:r w:rsidRPr="00F87E43">
        <w:rPr>
          <w:rFonts w:ascii="Times New Roman" w:hAnsi="Times New Roman"/>
        </w:rPr>
        <w:tab/>
        <w:t>ACSA recognizes that awards are an effective means for improving the educational process and for recognizing members</w:t>
      </w:r>
      <w:r w:rsidR="008E6C3E">
        <w:rPr>
          <w:rFonts w:ascii="Times New Roman" w:hAnsi="Times New Roman"/>
        </w:rPr>
        <w:t>’</w:t>
      </w:r>
      <w:r w:rsidRPr="00F87E43">
        <w:rPr>
          <w:rFonts w:ascii="Times New Roman" w:hAnsi="Times New Roman"/>
        </w:rPr>
        <w:t xml:space="preserve"> contribution to ACSA and education in their various roles as leaders. ACSA should make awards to individuals who have made significant contributions to education.</w:t>
      </w:r>
    </w:p>
    <w:p w14:paraId="6A05A809" w14:textId="77777777" w:rsidR="00F5179C" w:rsidRPr="00F87E43" w:rsidRDefault="00F5179C">
      <w:pPr>
        <w:pStyle w:val="10"/>
        <w:rPr>
          <w:rFonts w:ascii="Times New Roman" w:hAnsi="Times New Roman"/>
        </w:rPr>
      </w:pPr>
    </w:p>
    <w:p w14:paraId="47E94360" w14:textId="77777777" w:rsidR="00F5179C" w:rsidRPr="00F87E43" w:rsidRDefault="00F5179C">
      <w:pPr>
        <w:pStyle w:val="10"/>
        <w:rPr>
          <w:rFonts w:ascii="Times New Roman" w:hAnsi="Times New Roman"/>
          <w:b/>
        </w:rPr>
      </w:pPr>
      <w:r w:rsidRPr="00F87E43">
        <w:rPr>
          <w:rFonts w:ascii="Times New Roman" w:hAnsi="Times New Roman"/>
          <w:b/>
        </w:rPr>
        <w:t>2.2</w:t>
      </w:r>
      <w:r w:rsidRPr="00F87E43">
        <w:rPr>
          <w:rFonts w:ascii="Times New Roman" w:hAnsi="Times New Roman"/>
          <w:b/>
        </w:rPr>
        <w:tab/>
      </w:r>
      <w:r w:rsidRPr="00F87E43">
        <w:rPr>
          <w:rFonts w:ascii="Times New Roman" w:hAnsi="Times New Roman"/>
          <w:b/>
          <w:u w:val="single"/>
        </w:rPr>
        <w:t>Regions are Encouraged to Recognize Contributions to Education</w:t>
      </w:r>
    </w:p>
    <w:p w14:paraId="3F869DF8" w14:textId="77777777" w:rsidR="00F5179C" w:rsidRPr="00F87E43" w:rsidRDefault="00F5179C" w:rsidP="00BA5509">
      <w:pPr>
        <w:pStyle w:val="10"/>
        <w:jc w:val="left"/>
        <w:rPr>
          <w:rFonts w:ascii="Times New Roman" w:hAnsi="Times New Roman"/>
        </w:rPr>
      </w:pPr>
      <w:r w:rsidRPr="00F87E43">
        <w:rPr>
          <w:rFonts w:ascii="Times New Roman" w:hAnsi="Times New Roman"/>
        </w:rPr>
        <w:tab/>
        <w:t>Regions are encouraged to recognize contributions to education made by individuals within their regions.</w:t>
      </w:r>
    </w:p>
    <w:p w14:paraId="5A39BBE3" w14:textId="77777777" w:rsidR="00F5179C" w:rsidRPr="00F87E43" w:rsidRDefault="00F5179C">
      <w:pPr>
        <w:pStyle w:val="10"/>
        <w:rPr>
          <w:rFonts w:ascii="Times New Roman" w:hAnsi="Times New Roman"/>
        </w:rPr>
      </w:pPr>
    </w:p>
    <w:p w14:paraId="5460A6EB" w14:textId="77777777" w:rsidR="00F5179C" w:rsidRPr="00F87E43" w:rsidRDefault="00F5179C">
      <w:pPr>
        <w:pStyle w:val="PoliciesProcedures"/>
        <w:rPr>
          <w:rFonts w:ascii="Times New Roman" w:hAnsi="Times New Roman"/>
        </w:rPr>
      </w:pPr>
      <w:r w:rsidRPr="00F87E43">
        <w:rPr>
          <w:rFonts w:ascii="Times New Roman" w:hAnsi="Times New Roman"/>
        </w:rPr>
        <w:t>Procedures:</w:t>
      </w:r>
    </w:p>
    <w:p w14:paraId="41C8F396" w14:textId="77777777" w:rsidR="00F5179C" w:rsidRPr="00F87E43" w:rsidRDefault="00F5179C">
      <w:pPr>
        <w:pStyle w:val="PoliciesProcedures"/>
        <w:rPr>
          <w:rFonts w:ascii="Times New Roman" w:hAnsi="Times New Roman"/>
        </w:rPr>
      </w:pPr>
    </w:p>
    <w:p w14:paraId="0E29AB95" w14:textId="77777777" w:rsidR="00F5179C" w:rsidRPr="00F87E43" w:rsidRDefault="00F5179C">
      <w:pPr>
        <w:pStyle w:val="10"/>
        <w:rPr>
          <w:rFonts w:ascii="Times New Roman" w:hAnsi="Times New Roman"/>
          <w:b/>
        </w:rPr>
      </w:pPr>
      <w:r w:rsidRPr="00F87E43">
        <w:rPr>
          <w:rFonts w:ascii="Times New Roman" w:hAnsi="Times New Roman"/>
          <w:b/>
        </w:rPr>
        <w:t>2.3</w:t>
      </w:r>
      <w:r w:rsidRPr="00F87E43">
        <w:rPr>
          <w:rFonts w:ascii="Times New Roman" w:hAnsi="Times New Roman"/>
          <w:b/>
        </w:rPr>
        <w:tab/>
      </w:r>
      <w:r w:rsidRPr="00F87E43">
        <w:rPr>
          <w:rFonts w:ascii="Times New Roman" w:hAnsi="Times New Roman"/>
          <w:b/>
          <w:u w:val="single"/>
        </w:rPr>
        <w:t>Marcus Foster Memorial Award</w:t>
      </w:r>
    </w:p>
    <w:p w14:paraId="55608463" w14:textId="61F7C910" w:rsidR="00F5179C" w:rsidRPr="00F87E43" w:rsidRDefault="00F5179C">
      <w:pPr>
        <w:pStyle w:val="10"/>
        <w:rPr>
          <w:rFonts w:ascii="Times New Roman" w:hAnsi="Times New Roman"/>
        </w:rPr>
      </w:pPr>
      <w:r w:rsidRPr="00F87E43">
        <w:rPr>
          <w:rFonts w:ascii="Times New Roman" w:hAnsi="Times New Roman"/>
        </w:rPr>
        <w:tab/>
        <w:t xml:space="preserve">An annual award will be given in memory of Dr. Marcus Foster. The description </w:t>
      </w:r>
    </w:p>
    <w:p w14:paraId="4FBE33ED" w14:textId="458A87BB" w:rsidR="00F5179C" w:rsidRPr="00F87E43" w:rsidRDefault="00F5179C">
      <w:pPr>
        <w:pStyle w:val="10"/>
        <w:rPr>
          <w:rFonts w:ascii="Times New Roman" w:hAnsi="Times New Roman"/>
        </w:rPr>
      </w:pPr>
      <w:r w:rsidRPr="00F87E43">
        <w:rPr>
          <w:rFonts w:ascii="Times New Roman" w:hAnsi="Times New Roman"/>
        </w:rPr>
        <w:tab/>
        <w:t>and process for granting the award follows:</w:t>
      </w:r>
    </w:p>
    <w:p w14:paraId="72A3D3EC" w14:textId="77777777" w:rsidR="00F5179C" w:rsidRPr="00F87E43" w:rsidRDefault="00F5179C">
      <w:pPr>
        <w:pStyle w:val="10"/>
        <w:rPr>
          <w:rFonts w:ascii="Times New Roman" w:hAnsi="Times New Roman"/>
        </w:rPr>
      </w:pPr>
    </w:p>
    <w:p w14:paraId="147E2521" w14:textId="77777777" w:rsidR="00F5179C" w:rsidRPr="00F87E43" w:rsidRDefault="00F5179C">
      <w:pPr>
        <w:pStyle w:val="11"/>
        <w:rPr>
          <w:rFonts w:ascii="Times New Roman" w:hAnsi="Times New Roman"/>
        </w:rPr>
      </w:pPr>
      <w:r w:rsidRPr="00F87E43">
        <w:rPr>
          <w:rFonts w:ascii="Times New Roman" w:hAnsi="Times New Roman"/>
        </w:rPr>
        <w:t>2.3.1</w:t>
      </w:r>
      <w:r w:rsidRPr="00F87E43">
        <w:rPr>
          <w:rFonts w:ascii="Times New Roman" w:hAnsi="Times New Roman"/>
        </w:rPr>
        <w:tab/>
      </w:r>
      <w:r w:rsidRPr="00F87E43">
        <w:rPr>
          <w:rFonts w:ascii="Times New Roman" w:hAnsi="Times New Roman"/>
          <w:u w:val="single"/>
        </w:rPr>
        <w:t>The Award</w:t>
      </w:r>
    </w:p>
    <w:p w14:paraId="5A4CA849" w14:textId="77777777" w:rsidR="00F5179C" w:rsidRPr="00F87E43" w:rsidRDefault="00F5179C" w:rsidP="00BA5509">
      <w:pPr>
        <w:pStyle w:val="11"/>
        <w:jc w:val="left"/>
        <w:rPr>
          <w:rFonts w:ascii="Times New Roman" w:hAnsi="Times New Roman"/>
        </w:rPr>
      </w:pPr>
      <w:r w:rsidRPr="00F87E43">
        <w:rPr>
          <w:rFonts w:ascii="Times New Roman" w:hAnsi="Times New Roman"/>
        </w:rPr>
        <w:tab/>
        <w:t xml:space="preserve">ACSA has established an annual award in the most respected memory of Dr. Marcus Foster, </w:t>
      </w:r>
      <w:smartTag w:uri="urn:schemas-microsoft-com:office:smarttags" w:element="City">
        <w:smartTag w:uri="urn:schemas-microsoft-com:office:smarttags" w:element="place">
          <w:r w:rsidRPr="00F87E43">
            <w:rPr>
              <w:rFonts w:ascii="Times New Roman" w:hAnsi="Times New Roman"/>
            </w:rPr>
            <w:t>Oakland</w:t>
          </w:r>
        </w:smartTag>
      </w:smartTag>
      <w:r w:rsidRPr="00F87E43">
        <w:rPr>
          <w:rFonts w:ascii="Times New Roman" w:hAnsi="Times New Roman"/>
        </w:rPr>
        <w:t xml:space="preserve"> school superintendent. The purpose of the award is to cause the education profession and citizens of </w:t>
      </w:r>
      <w:smartTag w:uri="urn:schemas-microsoft-com:office:smarttags" w:element="State">
        <w:r w:rsidRPr="00F87E43">
          <w:rPr>
            <w:rFonts w:ascii="Times New Roman" w:hAnsi="Times New Roman"/>
          </w:rPr>
          <w:t>California</w:t>
        </w:r>
      </w:smartTag>
      <w:r w:rsidRPr="00F87E43">
        <w:rPr>
          <w:rFonts w:ascii="Times New Roman" w:hAnsi="Times New Roman"/>
        </w:rPr>
        <w:t xml:space="preserve"> to remember the ideals by which Marcus Foster gave outstanding leadership to the </w:t>
      </w:r>
      <w:smartTag w:uri="urn:schemas-microsoft-com:office:smarttags" w:element="place">
        <w:smartTag w:uri="urn:schemas-microsoft-com:office:smarttags" w:element="PlaceName">
          <w:r w:rsidRPr="00F87E43">
            <w:rPr>
              <w:rFonts w:ascii="Times New Roman" w:hAnsi="Times New Roman"/>
            </w:rPr>
            <w:t>Oakland</w:t>
          </w:r>
        </w:smartTag>
        <w:r w:rsidRPr="00F87E43">
          <w:rPr>
            <w:rFonts w:ascii="Times New Roman" w:hAnsi="Times New Roman"/>
          </w:rPr>
          <w:t xml:space="preserve"> </w:t>
        </w:r>
        <w:smartTag w:uri="urn:schemas-microsoft-com:office:smarttags" w:element="PlaceName">
          <w:r w:rsidRPr="00F87E43">
            <w:rPr>
              <w:rFonts w:ascii="Times New Roman" w:hAnsi="Times New Roman"/>
            </w:rPr>
            <w:t>Unified</w:t>
          </w:r>
        </w:smartTag>
        <w:r w:rsidRPr="00F87E43">
          <w:rPr>
            <w:rFonts w:ascii="Times New Roman" w:hAnsi="Times New Roman"/>
          </w:rPr>
          <w:t xml:space="preserve"> </w:t>
        </w:r>
        <w:smartTag w:uri="urn:schemas-microsoft-com:office:smarttags" w:element="PlaceType">
          <w:r w:rsidRPr="00F87E43">
            <w:rPr>
              <w:rFonts w:ascii="Times New Roman" w:hAnsi="Times New Roman"/>
            </w:rPr>
            <w:t>School District</w:t>
          </w:r>
        </w:smartTag>
      </w:smartTag>
      <w:r w:rsidRPr="00F87E43">
        <w:rPr>
          <w:rFonts w:ascii="Times New Roman" w:hAnsi="Times New Roman"/>
        </w:rPr>
        <w:t>.</w:t>
      </w:r>
    </w:p>
    <w:p w14:paraId="0D0B940D" w14:textId="77777777" w:rsidR="00F5179C" w:rsidRPr="00F87E43" w:rsidRDefault="00F5179C" w:rsidP="00BA5509">
      <w:pPr>
        <w:pStyle w:val="11"/>
        <w:jc w:val="left"/>
        <w:rPr>
          <w:rFonts w:ascii="Times New Roman" w:hAnsi="Times New Roman"/>
        </w:rPr>
      </w:pPr>
    </w:p>
    <w:p w14:paraId="209138F6" w14:textId="77777777" w:rsidR="00F5179C" w:rsidRPr="00F87E43" w:rsidRDefault="00F5179C" w:rsidP="00BA5509">
      <w:pPr>
        <w:pStyle w:val="11"/>
        <w:jc w:val="left"/>
        <w:rPr>
          <w:rFonts w:ascii="Times New Roman" w:hAnsi="Times New Roman"/>
        </w:rPr>
      </w:pPr>
      <w:r w:rsidRPr="00F87E43">
        <w:rPr>
          <w:rFonts w:ascii="Times New Roman" w:hAnsi="Times New Roman"/>
        </w:rPr>
        <w:t>2.3.2</w:t>
      </w:r>
      <w:r w:rsidRPr="00F87E43">
        <w:rPr>
          <w:rFonts w:ascii="Times New Roman" w:hAnsi="Times New Roman"/>
        </w:rPr>
        <w:tab/>
      </w:r>
      <w:r w:rsidRPr="00F87E43">
        <w:rPr>
          <w:rFonts w:ascii="Times New Roman" w:hAnsi="Times New Roman"/>
          <w:u w:val="single"/>
        </w:rPr>
        <w:t>The Recipient</w:t>
      </w:r>
    </w:p>
    <w:p w14:paraId="660BF6FB"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Marcus Foster Memorial Award shall be granted each year to an administrator who has been selected as the person who most personifies the ideals of Marcus Foster. The honoree shall receive a scholarship for five thousand dollars ($5,000.00) to be awarded to a high school senior of his/her choice in a high school in either the district in which the administrator works or lives.</w:t>
      </w:r>
    </w:p>
    <w:p w14:paraId="0E27B00A" w14:textId="77777777" w:rsidR="00F5179C" w:rsidRPr="00F87E43" w:rsidRDefault="00F5179C">
      <w:pPr>
        <w:pStyle w:val="11"/>
        <w:rPr>
          <w:rFonts w:ascii="Times New Roman" w:hAnsi="Times New Roman"/>
        </w:rPr>
      </w:pPr>
    </w:p>
    <w:p w14:paraId="44E05C73" w14:textId="77777777" w:rsidR="00F5179C" w:rsidRPr="00F87E43" w:rsidRDefault="00F5179C" w:rsidP="00BA5509">
      <w:pPr>
        <w:pStyle w:val="111"/>
        <w:jc w:val="left"/>
        <w:rPr>
          <w:rFonts w:ascii="Times New Roman" w:hAnsi="Times New Roman"/>
        </w:rPr>
      </w:pPr>
      <w:r w:rsidRPr="00F87E43">
        <w:rPr>
          <w:rFonts w:ascii="Times New Roman" w:hAnsi="Times New Roman"/>
        </w:rPr>
        <w:t>2.3.2.1</w:t>
      </w:r>
      <w:r w:rsidRPr="00F87E43">
        <w:rPr>
          <w:rFonts w:ascii="Times New Roman" w:hAnsi="Times New Roman"/>
        </w:rPr>
        <w:tab/>
        <w:t>Current ACSA employees and ACSA state board members are not eligible to receive this award.</w:t>
      </w:r>
    </w:p>
    <w:p w14:paraId="60061E4C" w14:textId="77777777" w:rsidR="00F5179C" w:rsidRPr="00F87E43" w:rsidRDefault="00F5179C" w:rsidP="00BA5509">
      <w:pPr>
        <w:pStyle w:val="111"/>
        <w:jc w:val="left"/>
        <w:rPr>
          <w:rFonts w:ascii="Times New Roman" w:hAnsi="Times New Roman"/>
        </w:rPr>
      </w:pPr>
    </w:p>
    <w:p w14:paraId="09D5B82C" w14:textId="77777777" w:rsidR="00F5179C" w:rsidRPr="00F87E43" w:rsidRDefault="00F5179C" w:rsidP="00BA5509">
      <w:pPr>
        <w:pStyle w:val="11"/>
        <w:jc w:val="left"/>
        <w:rPr>
          <w:rFonts w:ascii="Times New Roman" w:hAnsi="Times New Roman"/>
        </w:rPr>
      </w:pPr>
      <w:r w:rsidRPr="00F87E43">
        <w:rPr>
          <w:rFonts w:ascii="Times New Roman" w:hAnsi="Times New Roman"/>
        </w:rPr>
        <w:t>2.3.3</w:t>
      </w:r>
      <w:r w:rsidRPr="00F87E43">
        <w:rPr>
          <w:rFonts w:ascii="Times New Roman" w:hAnsi="Times New Roman"/>
        </w:rPr>
        <w:tab/>
      </w:r>
      <w:r w:rsidRPr="00F87E43">
        <w:rPr>
          <w:rFonts w:ascii="Times New Roman" w:hAnsi="Times New Roman"/>
          <w:u w:val="single"/>
        </w:rPr>
        <w:t>The Criteria</w:t>
      </w:r>
    </w:p>
    <w:p w14:paraId="2C0472A0"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Marcus Foster Memorial Award shall be awarded to the administrator who has demonstrated the qualities of Marcus Foster's leadership style. The person so honored shall have demonstrated that he/she is:</w:t>
      </w:r>
    </w:p>
    <w:p w14:paraId="44EAFD9C" w14:textId="77777777" w:rsidR="00F5179C" w:rsidRPr="00F87E43" w:rsidRDefault="00F5179C" w:rsidP="00BA5509">
      <w:pPr>
        <w:pStyle w:val="11"/>
        <w:jc w:val="left"/>
        <w:rPr>
          <w:rFonts w:ascii="Times New Roman" w:hAnsi="Times New Roman"/>
        </w:rPr>
      </w:pPr>
    </w:p>
    <w:p w14:paraId="13C5CFB0" w14:textId="77777777" w:rsidR="00F5179C" w:rsidRPr="00F87E43" w:rsidRDefault="00F5179C" w:rsidP="00BA5509">
      <w:pPr>
        <w:pStyle w:val="111"/>
        <w:jc w:val="left"/>
        <w:rPr>
          <w:rFonts w:ascii="Times New Roman" w:hAnsi="Times New Roman"/>
        </w:rPr>
      </w:pPr>
      <w:r w:rsidRPr="00F87E43">
        <w:rPr>
          <w:rFonts w:ascii="Times New Roman" w:hAnsi="Times New Roman"/>
        </w:rPr>
        <w:t>2.3.3.1</w:t>
      </w:r>
      <w:r w:rsidRPr="00F87E43">
        <w:rPr>
          <w:rFonts w:ascii="Times New Roman" w:hAnsi="Times New Roman"/>
        </w:rPr>
        <w:tab/>
        <w:t>An administrator who is a skilled manager of change.</w:t>
      </w:r>
    </w:p>
    <w:p w14:paraId="4B94D5A5" w14:textId="77777777" w:rsidR="00F5179C" w:rsidRPr="00F87E43" w:rsidRDefault="00F5179C" w:rsidP="00BA5509">
      <w:pPr>
        <w:pStyle w:val="111"/>
        <w:jc w:val="left"/>
        <w:rPr>
          <w:rFonts w:ascii="Times New Roman" w:hAnsi="Times New Roman"/>
        </w:rPr>
      </w:pPr>
    </w:p>
    <w:p w14:paraId="75D93100" w14:textId="77777777" w:rsidR="00F5179C" w:rsidRPr="00F87E43" w:rsidRDefault="00F5179C" w:rsidP="00BA5509">
      <w:pPr>
        <w:pStyle w:val="111"/>
        <w:jc w:val="left"/>
        <w:rPr>
          <w:rFonts w:ascii="Times New Roman" w:hAnsi="Times New Roman"/>
        </w:rPr>
      </w:pPr>
      <w:r w:rsidRPr="00F87E43">
        <w:rPr>
          <w:rFonts w:ascii="Times New Roman" w:hAnsi="Times New Roman"/>
        </w:rPr>
        <w:t>2.3.3.2</w:t>
      </w:r>
      <w:r w:rsidRPr="00F87E43">
        <w:rPr>
          <w:rFonts w:ascii="Times New Roman" w:hAnsi="Times New Roman"/>
        </w:rPr>
        <w:tab/>
        <w:t>An administrator whose management style involves many sectors of the community in addition to broad professional involvement.</w:t>
      </w:r>
    </w:p>
    <w:p w14:paraId="3DEEC669" w14:textId="77777777" w:rsidR="00F5179C" w:rsidRPr="00F87E43" w:rsidRDefault="00F5179C" w:rsidP="00BA5509">
      <w:pPr>
        <w:pStyle w:val="111"/>
        <w:jc w:val="left"/>
        <w:rPr>
          <w:rFonts w:ascii="Times New Roman" w:hAnsi="Times New Roman"/>
        </w:rPr>
      </w:pPr>
    </w:p>
    <w:p w14:paraId="6683EE3B" w14:textId="77777777" w:rsidR="00F5179C" w:rsidRPr="00F87E43" w:rsidRDefault="00F5179C" w:rsidP="00BA5509">
      <w:pPr>
        <w:pStyle w:val="111"/>
        <w:jc w:val="left"/>
        <w:rPr>
          <w:rFonts w:ascii="Times New Roman" w:hAnsi="Times New Roman"/>
        </w:rPr>
      </w:pPr>
      <w:r w:rsidRPr="00F87E43">
        <w:rPr>
          <w:rFonts w:ascii="Times New Roman" w:hAnsi="Times New Roman"/>
        </w:rPr>
        <w:t>2.3.3.3</w:t>
      </w:r>
      <w:r w:rsidRPr="00F87E43">
        <w:rPr>
          <w:rFonts w:ascii="Times New Roman" w:hAnsi="Times New Roman"/>
        </w:rPr>
        <w:tab/>
        <w:t>An administrator who is willing to take risks to improve educational opportunities.</w:t>
      </w:r>
    </w:p>
    <w:p w14:paraId="3656B9AB" w14:textId="77777777" w:rsidR="00F5179C" w:rsidRPr="00F87E43" w:rsidRDefault="00F5179C" w:rsidP="00BA5509">
      <w:pPr>
        <w:pStyle w:val="111"/>
        <w:jc w:val="left"/>
        <w:rPr>
          <w:rFonts w:ascii="Times New Roman" w:hAnsi="Times New Roman"/>
        </w:rPr>
      </w:pPr>
    </w:p>
    <w:p w14:paraId="4251DFAE" w14:textId="77777777" w:rsidR="00F5179C" w:rsidRPr="00F87E43" w:rsidRDefault="00F5179C" w:rsidP="00BA5509">
      <w:pPr>
        <w:pStyle w:val="111"/>
        <w:jc w:val="left"/>
        <w:rPr>
          <w:rFonts w:ascii="Times New Roman" w:hAnsi="Times New Roman"/>
        </w:rPr>
      </w:pPr>
      <w:r w:rsidRPr="00F87E43">
        <w:rPr>
          <w:rFonts w:ascii="Times New Roman" w:hAnsi="Times New Roman"/>
        </w:rPr>
        <w:t>2.3.3.4</w:t>
      </w:r>
      <w:r w:rsidRPr="00F87E43">
        <w:rPr>
          <w:rFonts w:ascii="Times New Roman" w:hAnsi="Times New Roman"/>
        </w:rPr>
        <w:tab/>
        <w:t>An administrator who is creative, who is willing to try new ideas and he/she reaches out to children.</w:t>
      </w:r>
    </w:p>
    <w:p w14:paraId="45FB0818" w14:textId="77777777" w:rsidR="00F5179C" w:rsidRPr="00F87E43" w:rsidRDefault="00F5179C" w:rsidP="00BA5509">
      <w:pPr>
        <w:pStyle w:val="111"/>
        <w:jc w:val="left"/>
        <w:rPr>
          <w:rFonts w:ascii="Times New Roman" w:hAnsi="Times New Roman"/>
        </w:rPr>
      </w:pPr>
    </w:p>
    <w:p w14:paraId="3D4AAFF6" w14:textId="77777777" w:rsidR="00F5179C" w:rsidRPr="00F87E43" w:rsidRDefault="00F5179C" w:rsidP="00BA5509">
      <w:pPr>
        <w:pStyle w:val="111"/>
        <w:jc w:val="left"/>
        <w:rPr>
          <w:rFonts w:ascii="Times New Roman" w:hAnsi="Times New Roman"/>
        </w:rPr>
      </w:pPr>
      <w:r w:rsidRPr="00F87E43">
        <w:rPr>
          <w:rFonts w:ascii="Times New Roman" w:hAnsi="Times New Roman"/>
        </w:rPr>
        <w:t>2.3.3.5</w:t>
      </w:r>
      <w:r w:rsidRPr="00F87E43">
        <w:rPr>
          <w:rFonts w:ascii="Times New Roman" w:hAnsi="Times New Roman"/>
        </w:rPr>
        <w:tab/>
        <w:t>An administrator who speaks out in his/her community on issues that have an impact on children.</w:t>
      </w:r>
    </w:p>
    <w:p w14:paraId="049F31CB" w14:textId="77777777" w:rsidR="00F5179C" w:rsidRPr="00F87E43" w:rsidRDefault="00F5179C" w:rsidP="00BA5509">
      <w:pPr>
        <w:pStyle w:val="111"/>
        <w:jc w:val="left"/>
        <w:rPr>
          <w:rFonts w:ascii="Times New Roman" w:hAnsi="Times New Roman"/>
        </w:rPr>
      </w:pPr>
    </w:p>
    <w:p w14:paraId="179112D9" w14:textId="77777777" w:rsidR="00F5179C" w:rsidRPr="00F87E43" w:rsidRDefault="00F5179C" w:rsidP="00BA5509">
      <w:pPr>
        <w:pStyle w:val="111"/>
        <w:jc w:val="left"/>
        <w:rPr>
          <w:rFonts w:ascii="Times New Roman" w:hAnsi="Times New Roman"/>
        </w:rPr>
      </w:pPr>
      <w:r w:rsidRPr="00F87E43">
        <w:rPr>
          <w:rFonts w:ascii="Times New Roman" w:hAnsi="Times New Roman"/>
        </w:rPr>
        <w:t>2.3.3.6</w:t>
      </w:r>
      <w:r w:rsidRPr="00F87E43">
        <w:rPr>
          <w:rFonts w:ascii="Times New Roman" w:hAnsi="Times New Roman"/>
        </w:rPr>
        <w:tab/>
        <w:t>An administrator who respects all people, especially children, as human beings, and who protects the rights of all persons to have full citizenship.</w:t>
      </w:r>
    </w:p>
    <w:p w14:paraId="53128261" w14:textId="77777777" w:rsidR="00F5179C" w:rsidRPr="00F87E43" w:rsidRDefault="00F5179C" w:rsidP="00BA5509">
      <w:pPr>
        <w:pStyle w:val="111"/>
        <w:jc w:val="left"/>
        <w:rPr>
          <w:rFonts w:ascii="Times New Roman" w:hAnsi="Times New Roman"/>
          <w:sz w:val="32"/>
        </w:rPr>
      </w:pPr>
    </w:p>
    <w:p w14:paraId="1CC350B5" w14:textId="77777777" w:rsidR="00F5179C" w:rsidRPr="00F87E43" w:rsidRDefault="00F5179C" w:rsidP="00BA5509">
      <w:pPr>
        <w:pStyle w:val="11"/>
        <w:jc w:val="left"/>
        <w:rPr>
          <w:rFonts w:ascii="Times New Roman" w:hAnsi="Times New Roman"/>
        </w:rPr>
      </w:pPr>
      <w:r w:rsidRPr="00F87E43">
        <w:rPr>
          <w:rFonts w:ascii="Times New Roman" w:hAnsi="Times New Roman"/>
        </w:rPr>
        <w:t>2.3.4</w:t>
      </w:r>
      <w:r w:rsidRPr="00F87E43">
        <w:rPr>
          <w:rFonts w:ascii="Times New Roman" w:hAnsi="Times New Roman"/>
        </w:rPr>
        <w:tab/>
      </w:r>
      <w:r w:rsidRPr="00F87E43">
        <w:rPr>
          <w:rFonts w:ascii="Times New Roman" w:hAnsi="Times New Roman"/>
          <w:u w:val="single"/>
        </w:rPr>
        <w:t>Process</w:t>
      </w:r>
    </w:p>
    <w:p w14:paraId="2D380218" w14:textId="32CDB6E3" w:rsidR="00F5179C" w:rsidRPr="00F87E43" w:rsidRDefault="7E5BAE91" w:rsidP="00BA5509">
      <w:pPr>
        <w:pStyle w:val="11"/>
        <w:jc w:val="left"/>
        <w:rPr>
          <w:rFonts w:ascii="Times New Roman" w:hAnsi="Times New Roman"/>
        </w:rPr>
      </w:pPr>
      <w:r w:rsidRPr="32564931">
        <w:rPr>
          <w:rFonts w:ascii="Times New Roman" w:hAnsi="Times New Roman"/>
          <w:b/>
          <w:bCs/>
          <w:sz w:val="14"/>
          <w:szCs w:val="14"/>
        </w:rPr>
        <w:t xml:space="preserve"> </w:t>
      </w:r>
      <w:r w:rsidR="00F5179C" w:rsidRPr="00F87E43">
        <w:rPr>
          <w:rFonts w:ascii="Times New Roman" w:hAnsi="Times New Roman"/>
        </w:rPr>
        <w:tab/>
        <w:t xml:space="preserve">Annually the Awards Committee shall notify the membership that </w:t>
      </w:r>
    </w:p>
    <w:p w14:paraId="0B1CA141" w14:textId="4483AFDF" w:rsidR="00F5179C" w:rsidRPr="00F87E43" w:rsidRDefault="00F5179C" w:rsidP="00BA5509">
      <w:pPr>
        <w:pStyle w:val="11"/>
        <w:jc w:val="left"/>
        <w:rPr>
          <w:rFonts w:ascii="Times New Roman" w:hAnsi="Times New Roman"/>
        </w:rPr>
      </w:pPr>
      <w:r w:rsidRPr="00F87E43">
        <w:rPr>
          <w:rFonts w:ascii="Times New Roman" w:hAnsi="Times New Roman"/>
          <w:b/>
          <w:sz w:val="14"/>
        </w:rPr>
        <w:tab/>
      </w:r>
      <w:r w:rsidRPr="00F87E43">
        <w:rPr>
          <w:rFonts w:ascii="Times New Roman" w:hAnsi="Times New Roman"/>
        </w:rPr>
        <w:t>nominations for the Marcus Foster Memorial Award for Administrator Excellence are being accepted.</w:t>
      </w:r>
    </w:p>
    <w:p w14:paraId="62486C05" w14:textId="77777777" w:rsidR="00F5179C" w:rsidRPr="00F87E43" w:rsidRDefault="00F5179C" w:rsidP="00BA5509">
      <w:pPr>
        <w:pStyle w:val="11"/>
        <w:jc w:val="left"/>
        <w:rPr>
          <w:rFonts w:ascii="Times New Roman" w:hAnsi="Times New Roman"/>
          <w:sz w:val="32"/>
        </w:rPr>
      </w:pPr>
    </w:p>
    <w:p w14:paraId="6153C603" w14:textId="77777777" w:rsidR="00F5179C" w:rsidRPr="00F87E43" w:rsidRDefault="00F5179C" w:rsidP="00BA5509">
      <w:pPr>
        <w:pStyle w:val="111"/>
        <w:jc w:val="left"/>
        <w:rPr>
          <w:rFonts w:ascii="Times New Roman" w:hAnsi="Times New Roman"/>
        </w:rPr>
      </w:pPr>
      <w:r w:rsidRPr="00F87E43">
        <w:rPr>
          <w:rFonts w:ascii="Times New Roman" w:hAnsi="Times New Roman"/>
        </w:rPr>
        <w:t>2.3.4.1</w:t>
      </w:r>
      <w:r w:rsidRPr="00F87E43">
        <w:rPr>
          <w:rFonts w:ascii="Times New Roman" w:hAnsi="Times New Roman"/>
        </w:rPr>
        <w:tab/>
        <w:t>All nominations, including those from the Awards Committee, must be in writing on the appropriate form available from State ACSA.</w:t>
      </w:r>
    </w:p>
    <w:p w14:paraId="4101652C" w14:textId="77777777" w:rsidR="00F5179C" w:rsidRPr="00F87E43" w:rsidRDefault="00F5179C" w:rsidP="00BA5509">
      <w:pPr>
        <w:pStyle w:val="111"/>
        <w:jc w:val="left"/>
        <w:rPr>
          <w:rFonts w:ascii="Times New Roman" w:hAnsi="Times New Roman"/>
        </w:rPr>
      </w:pPr>
    </w:p>
    <w:p w14:paraId="3CFCDBD5" w14:textId="77777777" w:rsidR="00F5179C" w:rsidRPr="00F87E43" w:rsidRDefault="00F5179C" w:rsidP="00BA5509">
      <w:pPr>
        <w:pStyle w:val="111"/>
        <w:jc w:val="left"/>
        <w:rPr>
          <w:rFonts w:ascii="Times New Roman" w:hAnsi="Times New Roman"/>
        </w:rPr>
      </w:pPr>
      <w:r w:rsidRPr="00F87E43">
        <w:rPr>
          <w:rFonts w:ascii="Times New Roman" w:hAnsi="Times New Roman"/>
        </w:rPr>
        <w:t>2.3.4.2</w:t>
      </w:r>
      <w:r w:rsidRPr="00F87E43">
        <w:rPr>
          <w:rFonts w:ascii="Times New Roman" w:hAnsi="Times New Roman"/>
        </w:rPr>
        <w:tab/>
        <w:t xml:space="preserve">Nominations must be postmarked by </w:t>
      </w:r>
      <w:r w:rsidR="0030230E">
        <w:rPr>
          <w:rFonts w:ascii="Times New Roman" w:hAnsi="Times New Roman"/>
        </w:rPr>
        <w:t>the deadline set by the Awards Committee</w:t>
      </w:r>
      <w:r w:rsidRPr="00F87E43">
        <w:rPr>
          <w:rFonts w:ascii="Times New Roman" w:hAnsi="Times New Roman"/>
        </w:rPr>
        <w:t>.</w:t>
      </w:r>
    </w:p>
    <w:p w14:paraId="4B99056E" w14:textId="77777777" w:rsidR="00F5179C" w:rsidRPr="00F87E43" w:rsidRDefault="00F5179C" w:rsidP="00BA5509">
      <w:pPr>
        <w:pStyle w:val="111"/>
        <w:jc w:val="left"/>
        <w:rPr>
          <w:rFonts w:ascii="Times New Roman" w:hAnsi="Times New Roman"/>
          <w:sz w:val="32"/>
        </w:rPr>
      </w:pPr>
    </w:p>
    <w:p w14:paraId="4FA46478" w14:textId="77777777" w:rsidR="00F5179C" w:rsidRPr="00F87E43" w:rsidRDefault="00F5179C" w:rsidP="00BA5509">
      <w:pPr>
        <w:pStyle w:val="111"/>
        <w:jc w:val="left"/>
        <w:rPr>
          <w:rFonts w:ascii="Times New Roman" w:hAnsi="Times New Roman"/>
        </w:rPr>
      </w:pPr>
      <w:r w:rsidRPr="00F87E43">
        <w:rPr>
          <w:rFonts w:ascii="Times New Roman" w:hAnsi="Times New Roman"/>
        </w:rPr>
        <w:t>2.3.4.3</w:t>
      </w:r>
      <w:r w:rsidRPr="00F87E43">
        <w:rPr>
          <w:rFonts w:ascii="Times New Roman" w:hAnsi="Times New Roman"/>
        </w:rPr>
        <w:tab/>
        <w:t>Recommendations for the award may be made by any member of ACSA, charter groups, committees or regions.</w:t>
      </w:r>
    </w:p>
    <w:p w14:paraId="1299C43A" w14:textId="77777777" w:rsidR="00F5179C" w:rsidRPr="00F87E43" w:rsidRDefault="00F5179C" w:rsidP="00BA5509">
      <w:pPr>
        <w:pStyle w:val="111"/>
        <w:jc w:val="left"/>
        <w:rPr>
          <w:rFonts w:ascii="Times New Roman" w:hAnsi="Times New Roman"/>
          <w:sz w:val="32"/>
        </w:rPr>
      </w:pPr>
    </w:p>
    <w:p w14:paraId="64770577" w14:textId="77777777" w:rsidR="00F5179C" w:rsidRPr="00F87E43" w:rsidRDefault="00F5179C" w:rsidP="00BA5509">
      <w:pPr>
        <w:pStyle w:val="111"/>
        <w:jc w:val="left"/>
        <w:rPr>
          <w:rFonts w:ascii="Times New Roman" w:hAnsi="Times New Roman"/>
        </w:rPr>
      </w:pPr>
      <w:r w:rsidRPr="00F87E43">
        <w:rPr>
          <w:rFonts w:ascii="Times New Roman" w:hAnsi="Times New Roman"/>
        </w:rPr>
        <w:t>2.3.4.4</w:t>
      </w:r>
      <w:r w:rsidRPr="00F87E43">
        <w:rPr>
          <w:rFonts w:ascii="Times New Roman" w:hAnsi="Times New Roman"/>
        </w:rPr>
        <w:tab/>
        <w:t>The Awards Committee shall actively seek and consider all recommendations and recommend to the board of directors the name of the administrator who should receive this recognition.</w:t>
      </w:r>
    </w:p>
    <w:p w14:paraId="4DDBEF00" w14:textId="77777777" w:rsidR="00F5179C" w:rsidRPr="00F87E43" w:rsidRDefault="00F5179C" w:rsidP="00BA5509">
      <w:pPr>
        <w:pStyle w:val="111"/>
        <w:jc w:val="left"/>
        <w:rPr>
          <w:rFonts w:ascii="Times New Roman" w:hAnsi="Times New Roman"/>
          <w:sz w:val="32"/>
        </w:rPr>
      </w:pPr>
    </w:p>
    <w:p w14:paraId="491F0DA1" w14:textId="77777777" w:rsidR="00F5179C" w:rsidRPr="00F87E43" w:rsidRDefault="00F5179C" w:rsidP="00BA5509">
      <w:pPr>
        <w:pStyle w:val="111"/>
        <w:jc w:val="left"/>
        <w:rPr>
          <w:rFonts w:ascii="Times New Roman" w:hAnsi="Times New Roman"/>
        </w:rPr>
      </w:pPr>
      <w:r w:rsidRPr="00F87E43">
        <w:rPr>
          <w:rFonts w:ascii="Times New Roman" w:hAnsi="Times New Roman"/>
        </w:rPr>
        <w:t>2.3.4.5</w:t>
      </w:r>
      <w:r w:rsidRPr="00F87E43">
        <w:rPr>
          <w:rFonts w:ascii="Times New Roman" w:hAnsi="Times New Roman"/>
        </w:rPr>
        <w:tab/>
        <w:t>The final decision shall be made by the board of directors.</w:t>
      </w:r>
    </w:p>
    <w:p w14:paraId="3461D779" w14:textId="77777777" w:rsidR="00F5179C" w:rsidRPr="00F87E43" w:rsidRDefault="00F5179C" w:rsidP="00BA5509">
      <w:pPr>
        <w:pStyle w:val="11"/>
        <w:jc w:val="left"/>
        <w:rPr>
          <w:rFonts w:ascii="Times New Roman" w:hAnsi="Times New Roman"/>
          <w:sz w:val="32"/>
        </w:rPr>
      </w:pPr>
    </w:p>
    <w:p w14:paraId="2D916237" w14:textId="77777777" w:rsidR="00F5179C" w:rsidRPr="00F87E43" w:rsidRDefault="00F5179C" w:rsidP="00BA5509">
      <w:pPr>
        <w:pStyle w:val="11"/>
        <w:jc w:val="left"/>
        <w:rPr>
          <w:rFonts w:ascii="Times New Roman" w:hAnsi="Times New Roman"/>
        </w:rPr>
      </w:pPr>
      <w:r w:rsidRPr="00F87E43">
        <w:rPr>
          <w:rFonts w:ascii="Times New Roman" w:hAnsi="Times New Roman"/>
        </w:rPr>
        <w:t>2.3.5</w:t>
      </w:r>
      <w:r w:rsidRPr="00F87E43">
        <w:rPr>
          <w:rFonts w:ascii="Times New Roman" w:hAnsi="Times New Roman"/>
        </w:rPr>
        <w:tab/>
      </w:r>
      <w:r w:rsidRPr="00F87E43">
        <w:rPr>
          <w:rFonts w:ascii="Times New Roman" w:hAnsi="Times New Roman"/>
          <w:u w:val="single"/>
        </w:rPr>
        <w:t>Presentation</w:t>
      </w:r>
    </w:p>
    <w:p w14:paraId="276AFF20" w14:textId="77777777" w:rsidR="00F5179C" w:rsidRPr="00F87E43" w:rsidRDefault="00F5179C" w:rsidP="00BA5509">
      <w:pPr>
        <w:pStyle w:val="11"/>
        <w:jc w:val="left"/>
        <w:rPr>
          <w:rFonts w:ascii="Times New Roman" w:hAnsi="Times New Roman"/>
        </w:rPr>
      </w:pPr>
      <w:r w:rsidRPr="00F87E43">
        <w:rPr>
          <w:rFonts w:ascii="Times New Roman" w:hAnsi="Times New Roman"/>
        </w:rPr>
        <w:tab/>
        <w:t xml:space="preserve">The award, when given, shall be presented to the recipient at ACSA's </w:t>
      </w:r>
      <w:r w:rsidR="00FE69AE">
        <w:rPr>
          <w:rFonts w:ascii="Times New Roman" w:hAnsi="Times New Roman"/>
        </w:rPr>
        <w:t>Leadership Summit</w:t>
      </w:r>
      <w:r w:rsidRPr="00F87E43">
        <w:rPr>
          <w:rFonts w:ascii="Times New Roman" w:hAnsi="Times New Roman"/>
        </w:rPr>
        <w:t xml:space="preserve"> by the state president or his/her designee.</w:t>
      </w:r>
    </w:p>
    <w:p w14:paraId="47BEAE2F" w14:textId="77777777" w:rsidR="00F5179C" w:rsidRPr="00F87E43" w:rsidRDefault="00F5179C">
      <w:pPr>
        <w:pStyle w:val="11"/>
        <w:tabs>
          <w:tab w:val="right" w:pos="9260"/>
        </w:tabs>
        <w:ind w:right="640"/>
        <w:rPr>
          <w:rFonts w:ascii="Times New Roman" w:hAnsi="Times New Roman"/>
        </w:rPr>
      </w:pPr>
      <w:r w:rsidRPr="00F87E43">
        <w:rPr>
          <w:rFonts w:ascii="Times New Roman" w:hAnsi="Times New Roman"/>
        </w:rPr>
        <w:tab/>
      </w:r>
      <w:r w:rsidRPr="00F87E43">
        <w:rPr>
          <w:rFonts w:ascii="Times New Roman" w:hAnsi="Times New Roman"/>
        </w:rPr>
        <w:tab/>
      </w:r>
      <w:r w:rsidRPr="00F87E43">
        <w:rPr>
          <w:rFonts w:ascii="Times New Roman" w:hAnsi="Times New Roman"/>
          <w:sz w:val="18"/>
        </w:rPr>
        <w:t xml:space="preserve">(Revised: </w:t>
      </w:r>
      <w:r w:rsidR="0030230E">
        <w:rPr>
          <w:rFonts w:ascii="Times New Roman" w:hAnsi="Times New Roman"/>
          <w:sz w:val="18"/>
        </w:rPr>
        <w:t>February 2014</w:t>
      </w:r>
      <w:r w:rsidRPr="00F87E43">
        <w:rPr>
          <w:rFonts w:ascii="Times New Roman" w:hAnsi="Times New Roman"/>
          <w:sz w:val="18"/>
        </w:rPr>
        <w:t xml:space="preserve"> Board of Directors)</w:t>
      </w:r>
    </w:p>
    <w:p w14:paraId="3CF2D8B6" w14:textId="77777777" w:rsidR="00F5179C" w:rsidRPr="002A107D" w:rsidRDefault="00F5179C">
      <w:pPr>
        <w:pStyle w:val="PoliciesProcedures"/>
        <w:rPr>
          <w:rFonts w:ascii="Times New Roman" w:hAnsi="Times New Roman"/>
          <w:sz w:val="16"/>
          <w:szCs w:val="16"/>
        </w:rPr>
      </w:pPr>
    </w:p>
    <w:p w14:paraId="589488E8" w14:textId="77777777" w:rsidR="00F5179C" w:rsidRPr="00F87E43" w:rsidRDefault="00F5179C">
      <w:pPr>
        <w:pStyle w:val="10"/>
        <w:rPr>
          <w:rFonts w:ascii="Times New Roman" w:hAnsi="Times New Roman"/>
          <w:b/>
        </w:rPr>
      </w:pPr>
      <w:r w:rsidRPr="00F87E43">
        <w:rPr>
          <w:rFonts w:ascii="Times New Roman" w:hAnsi="Times New Roman"/>
          <w:b/>
        </w:rPr>
        <w:t>2.4</w:t>
      </w:r>
      <w:r w:rsidRPr="00F87E43">
        <w:rPr>
          <w:rFonts w:ascii="Times New Roman" w:hAnsi="Times New Roman"/>
          <w:b/>
        </w:rPr>
        <w:tab/>
      </w:r>
      <w:r w:rsidRPr="00F87E43">
        <w:rPr>
          <w:rFonts w:ascii="Times New Roman" w:hAnsi="Times New Roman"/>
          <w:b/>
          <w:u w:val="single"/>
        </w:rPr>
        <w:t>Ferd. J. Kiesel Distinguished Service Award</w:t>
      </w:r>
    </w:p>
    <w:p w14:paraId="3C2DA879" w14:textId="77777777" w:rsidR="00F5179C" w:rsidRPr="00F87E43" w:rsidRDefault="00F5179C" w:rsidP="00BA5509">
      <w:pPr>
        <w:pStyle w:val="10"/>
        <w:jc w:val="left"/>
        <w:rPr>
          <w:rFonts w:ascii="Times New Roman" w:hAnsi="Times New Roman"/>
        </w:rPr>
      </w:pPr>
      <w:r w:rsidRPr="00F87E43">
        <w:rPr>
          <w:rFonts w:ascii="Times New Roman" w:hAnsi="Times New Roman"/>
        </w:rPr>
        <w:tab/>
        <w:t>A Ferd. J. Kiesel Distinguished Service Award will be given annually to a recipient that meets the criteria. When the committee feels that no nominee has significantly served education the award may not be given.</w:t>
      </w:r>
    </w:p>
    <w:p w14:paraId="65C63CFD" w14:textId="77777777" w:rsidR="00F5179C" w:rsidRPr="00F87E43" w:rsidRDefault="00F5179C">
      <w:pPr>
        <w:pStyle w:val="11"/>
        <w:keepNext/>
        <w:rPr>
          <w:rFonts w:ascii="Times New Roman" w:hAnsi="Times New Roman"/>
        </w:rPr>
      </w:pPr>
      <w:r w:rsidRPr="00F87E43">
        <w:rPr>
          <w:rFonts w:ascii="Times New Roman" w:hAnsi="Times New Roman"/>
        </w:rPr>
        <w:lastRenderedPageBreak/>
        <w:t>2.4.1</w:t>
      </w:r>
      <w:r w:rsidRPr="00F87E43">
        <w:rPr>
          <w:rFonts w:ascii="Times New Roman" w:hAnsi="Times New Roman"/>
        </w:rPr>
        <w:tab/>
      </w:r>
      <w:r w:rsidRPr="00F87E43">
        <w:rPr>
          <w:rFonts w:ascii="Times New Roman" w:hAnsi="Times New Roman"/>
          <w:u w:val="single"/>
        </w:rPr>
        <w:t>The Award</w:t>
      </w:r>
    </w:p>
    <w:p w14:paraId="5BBF4E66" w14:textId="77777777" w:rsidR="00F5179C" w:rsidRPr="00F87E43" w:rsidRDefault="00F5179C" w:rsidP="00BA5509">
      <w:pPr>
        <w:pStyle w:val="11"/>
        <w:keepNext/>
        <w:jc w:val="left"/>
        <w:rPr>
          <w:rFonts w:ascii="Times New Roman" w:hAnsi="Times New Roman"/>
        </w:rPr>
      </w:pPr>
      <w:r w:rsidRPr="00F87E43">
        <w:rPr>
          <w:rFonts w:ascii="Times New Roman" w:hAnsi="Times New Roman"/>
        </w:rPr>
        <w:tab/>
        <w:t>The Ferd. J. Kiesel Distinguished Service Award is the most significant award that ACSA may present to an individual. Its specific design or pattern should be unique and distinctly different from any other award presented by the association or any region.</w:t>
      </w:r>
    </w:p>
    <w:p w14:paraId="0FB78278" w14:textId="77777777" w:rsidR="00F5179C" w:rsidRPr="00F87E43" w:rsidRDefault="00F5179C" w:rsidP="00BA5509">
      <w:pPr>
        <w:pStyle w:val="11"/>
        <w:jc w:val="left"/>
        <w:rPr>
          <w:rFonts w:ascii="Times New Roman" w:hAnsi="Times New Roman"/>
        </w:rPr>
      </w:pPr>
    </w:p>
    <w:p w14:paraId="4C46C2BF" w14:textId="77777777" w:rsidR="00F5179C" w:rsidRPr="00F87E43" w:rsidRDefault="00F5179C" w:rsidP="00BA5509">
      <w:pPr>
        <w:pStyle w:val="11"/>
        <w:jc w:val="left"/>
        <w:rPr>
          <w:rFonts w:ascii="Times New Roman" w:hAnsi="Times New Roman"/>
        </w:rPr>
      </w:pPr>
      <w:r w:rsidRPr="00F87E43">
        <w:rPr>
          <w:rFonts w:ascii="Times New Roman" w:hAnsi="Times New Roman"/>
        </w:rPr>
        <w:tab/>
        <w:t>One or more award may be made annually and in any given year — none may be given. This award shall not preclude or replace the awarding of other recognitions by ACSA, its regions or charters, either to members or non-members.</w:t>
      </w:r>
    </w:p>
    <w:p w14:paraId="1FC39945" w14:textId="77777777" w:rsidR="00F5179C" w:rsidRPr="00F87E43" w:rsidRDefault="00F5179C" w:rsidP="00BA5509">
      <w:pPr>
        <w:pStyle w:val="11"/>
        <w:jc w:val="left"/>
        <w:rPr>
          <w:rFonts w:ascii="Times New Roman" w:hAnsi="Times New Roman"/>
        </w:rPr>
      </w:pPr>
    </w:p>
    <w:p w14:paraId="568E74BA" w14:textId="77777777" w:rsidR="00F5179C" w:rsidRPr="00F87E43" w:rsidRDefault="00F5179C" w:rsidP="00BA5509">
      <w:pPr>
        <w:pStyle w:val="11"/>
        <w:jc w:val="left"/>
        <w:rPr>
          <w:rFonts w:ascii="Times New Roman" w:hAnsi="Times New Roman"/>
        </w:rPr>
      </w:pPr>
      <w:r w:rsidRPr="00F87E43">
        <w:rPr>
          <w:rFonts w:ascii="Times New Roman" w:hAnsi="Times New Roman"/>
        </w:rPr>
        <w:t>2.4.2</w:t>
      </w:r>
      <w:r w:rsidRPr="00F87E43">
        <w:rPr>
          <w:rFonts w:ascii="Times New Roman" w:hAnsi="Times New Roman"/>
        </w:rPr>
        <w:tab/>
      </w:r>
      <w:r w:rsidRPr="00F87E43">
        <w:rPr>
          <w:rFonts w:ascii="Times New Roman" w:hAnsi="Times New Roman"/>
          <w:u w:val="single"/>
        </w:rPr>
        <w:t>The Recipient</w:t>
      </w:r>
    </w:p>
    <w:p w14:paraId="43EEFB53"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recipient of a Ferd. J. Kiesel Distinguished Service Award may be anyone who has made a contribution to public education: an administrator, teacher, legislator, lay person, etc.</w:t>
      </w:r>
    </w:p>
    <w:p w14:paraId="0562CB0E" w14:textId="77777777" w:rsidR="00F5179C" w:rsidRPr="00F87E43" w:rsidRDefault="00F5179C" w:rsidP="00BA5509">
      <w:pPr>
        <w:pStyle w:val="11"/>
        <w:jc w:val="left"/>
        <w:rPr>
          <w:rFonts w:ascii="Times New Roman" w:hAnsi="Times New Roman"/>
        </w:rPr>
      </w:pPr>
    </w:p>
    <w:p w14:paraId="3061848A" w14:textId="77777777" w:rsidR="00F5179C" w:rsidRPr="00F87E43" w:rsidRDefault="00F5179C" w:rsidP="00BA5509">
      <w:pPr>
        <w:pStyle w:val="111"/>
        <w:jc w:val="left"/>
        <w:rPr>
          <w:rFonts w:ascii="Times New Roman" w:hAnsi="Times New Roman"/>
        </w:rPr>
      </w:pPr>
      <w:r w:rsidRPr="00F87E43">
        <w:rPr>
          <w:rFonts w:ascii="Times New Roman" w:hAnsi="Times New Roman"/>
        </w:rPr>
        <w:t>2.4.2.1</w:t>
      </w:r>
      <w:r w:rsidRPr="00F87E43">
        <w:rPr>
          <w:rFonts w:ascii="Times New Roman" w:hAnsi="Times New Roman"/>
        </w:rPr>
        <w:tab/>
        <w:t>Current ACSA employees and ACSA state board members are not eligible to receive this award.</w:t>
      </w:r>
    </w:p>
    <w:p w14:paraId="34CE0A41" w14:textId="77777777" w:rsidR="00F5179C" w:rsidRPr="00F87E43" w:rsidRDefault="00F5179C" w:rsidP="00BA5509">
      <w:pPr>
        <w:pStyle w:val="111"/>
        <w:jc w:val="left"/>
        <w:rPr>
          <w:rFonts w:ascii="Times New Roman" w:hAnsi="Times New Roman"/>
        </w:rPr>
      </w:pPr>
    </w:p>
    <w:p w14:paraId="58A0948F" w14:textId="77777777" w:rsidR="00F5179C" w:rsidRPr="00F87E43" w:rsidRDefault="00F5179C" w:rsidP="00BA5509">
      <w:pPr>
        <w:pStyle w:val="11"/>
        <w:jc w:val="left"/>
        <w:rPr>
          <w:rFonts w:ascii="Times New Roman" w:hAnsi="Times New Roman"/>
        </w:rPr>
      </w:pPr>
      <w:r w:rsidRPr="00F87E43">
        <w:rPr>
          <w:rFonts w:ascii="Times New Roman" w:hAnsi="Times New Roman"/>
        </w:rPr>
        <w:t>2.4.3</w:t>
      </w:r>
      <w:r w:rsidRPr="00F87E43">
        <w:rPr>
          <w:rFonts w:ascii="Times New Roman" w:hAnsi="Times New Roman"/>
        </w:rPr>
        <w:tab/>
      </w:r>
      <w:r w:rsidRPr="00F87E43">
        <w:rPr>
          <w:rFonts w:ascii="Times New Roman" w:hAnsi="Times New Roman"/>
          <w:u w:val="single"/>
        </w:rPr>
        <w:t>The Criteria</w:t>
      </w:r>
    </w:p>
    <w:p w14:paraId="51979D7F"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criteria to be used in making a selection shall include but not be limited to the following:</w:t>
      </w:r>
    </w:p>
    <w:p w14:paraId="62EBF3C5" w14:textId="77777777" w:rsidR="00F5179C" w:rsidRPr="00F87E43" w:rsidRDefault="00F5179C" w:rsidP="00BA5509">
      <w:pPr>
        <w:pStyle w:val="11"/>
        <w:jc w:val="left"/>
        <w:rPr>
          <w:rFonts w:ascii="Times New Roman" w:hAnsi="Times New Roman"/>
        </w:rPr>
      </w:pPr>
    </w:p>
    <w:p w14:paraId="5E3D6F15" w14:textId="77777777" w:rsidR="00F5179C" w:rsidRPr="00F87E43" w:rsidRDefault="00F5179C" w:rsidP="00BA5509">
      <w:pPr>
        <w:pStyle w:val="111"/>
        <w:jc w:val="left"/>
        <w:rPr>
          <w:rFonts w:ascii="Times New Roman" w:hAnsi="Times New Roman"/>
        </w:rPr>
      </w:pPr>
      <w:r w:rsidRPr="00F87E43">
        <w:rPr>
          <w:rFonts w:ascii="Times New Roman" w:hAnsi="Times New Roman"/>
        </w:rPr>
        <w:t>2.4.3.1</w:t>
      </w:r>
      <w:r w:rsidRPr="00F87E43">
        <w:rPr>
          <w:rFonts w:ascii="Times New Roman" w:hAnsi="Times New Roman"/>
        </w:rPr>
        <w:tab/>
        <w:t>The person's contribution shall have had significant impact on public education over a wide geographical area, state or national.</w:t>
      </w:r>
    </w:p>
    <w:p w14:paraId="6D98A12B" w14:textId="77777777" w:rsidR="00F5179C" w:rsidRPr="00F87E43" w:rsidRDefault="00F5179C" w:rsidP="00BA5509">
      <w:pPr>
        <w:pStyle w:val="111"/>
        <w:jc w:val="left"/>
        <w:rPr>
          <w:rFonts w:ascii="Times New Roman" w:hAnsi="Times New Roman"/>
        </w:rPr>
      </w:pPr>
    </w:p>
    <w:p w14:paraId="688D3551" w14:textId="77777777" w:rsidR="00F5179C" w:rsidRPr="00F87E43" w:rsidRDefault="00F5179C" w:rsidP="00BA5509">
      <w:pPr>
        <w:pStyle w:val="111"/>
        <w:jc w:val="left"/>
        <w:rPr>
          <w:rFonts w:ascii="Times New Roman" w:hAnsi="Times New Roman"/>
        </w:rPr>
      </w:pPr>
      <w:r w:rsidRPr="00F87E43">
        <w:rPr>
          <w:rFonts w:ascii="Times New Roman" w:hAnsi="Times New Roman"/>
        </w:rPr>
        <w:t>2.4.3.2</w:t>
      </w:r>
      <w:r w:rsidRPr="00F87E43">
        <w:rPr>
          <w:rFonts w:ascii="Times New Roman" w:hAnsi="Times New Roman"/>
        </w:rPr>
        <w:tab/>
        <w:t>The person's contributions shall have had impact on significant segments of public education.</w:t>
      </w:r>
    </w:p>
    <w:p w14:paraId="2946DB82" w14:textId="77777777" w:rsidR="00F5179C" w:rsidRPr="00F87E43" w:rsidRDefault="00F5179C" w:rsidP="00BA5509">
      <w:pPr>
        <w:pStyle w:val="111"/>
        <w:jc w:val="left"/>
        <w:rPr>
          <w:rFonts w:ascii="Times New Roman" w:hAnsi="Times New Roman"/>
        </w:rPr>
      </w:pPr>
    </w:p>
    <w:p w14:paraId="1D89CCD9" w14:textId="77777777" w:rsidR="00F5179C" w:rsidRPr="00F87E43" w:rsidRDefault="00F5179C" w:rsidP="00BA5509">
      <w:pPr>
        <w:pStyle w:val="111"/>
        <w:jc w:val="left"/>
        <w:rPr>
          <w:rFonts w:ascii="Times New Roman" w:hAnsi="Times New Roman"/>
        </w:rPr>
      </w:pPr>
      <w:r w:rsidRPr="00F87E43">
        <w:rPr>
          <w:rFonts w:ascii="Times New Roman" w:hAnsi="Times New Roman"/>
        </w:rPr>
        <w:t>2.4.3.3</w:t>
      </w:r>
      <w:r w:rsidRPr="00F87E43">
        <w:rPr>
          <w:rFonts w:ascii="Times New Roman" w:hAnsi="Times New Roman"/>
        </w:rPr>
        <w:tab/>
        <w:t>Although it may not be as important as the contribution itself, the time a person has been involved with education shall be considered.</w:t>
      </w:r>
    </w:p>
    <w:p w14:paraId="5997CC1D" w14:textId="77777777" w:rsidR="00F5179C" w:rsidRPr="00F87E43" w:rsidRDefault="00F5179C" w:rsidP="00BA5509">
      <w:pPr>
        <w:pStyle w:val="111"/>
        <w:jc w:val="left"/>
        <w:rPr>
          <w:rFonts w:ascii="Times New Roman" w:hAnsi="Times New Roman"/>
        </w:rPr>
      </w:pPr>
    </w:p>
    <w:p w14:paraId="5004B546" w14:textId="77777777" w:rsidR="00F5179C" w:rsidRPr="00F87E43" w:rsidRDefault="00F5179C" w:rsidP="00BA5509">
      <w:pPr>
        <w:pStyle w:val="11"/>
        <w:jc w:val="left"/>
        <w:rPr>
          <w:rFonts w:ascii="Times New Roman" w:hAnsi="Times New Roman"/>
        </w:rPr>
      </w:pPr>
      <w:r w:rsidRPr="00F87E43">
        <w:rPr>
          <w:rFonts w:ascii="Times New Roman" w:hAnsi="Times New Roman"/>
        </w:rPr>
        <w:t>2.4.4</w:t>
      </w:r>
      <w:r w:rsidRPr="00F87E43">
        <w:rPr>
          <w:rFonts w:ascii="Times New Roman" w:hAnsi="Times New Roman"/>
        </w:rPr>
        <w:tab/>
      </w:r>
      <w:r w:rsidRPr="00F87E43">
        <w:rPr>
          <w:rFonts w:ascii="Times New Roman" w:hAnsi="Times New Roman"/>
          <w:u w:val="single"/>
        </w:rPr>
        <w:t>Process</w:t>
      </w:r>
    </w:p>
    <w:p w14:paraId="10ECD9B1" w14:textId="77777777" w:rsidR="00F5179C" w:rsidRPr="00F87E43" w:rsidRDefault="00F5179C" w:rsidP="00BA5509">
      <w:pPr>
        <w:pStyle w:val="11"/>
        <w:jc w:val="left"/>
        <w:rPr>
          <w:rFonts w:ascii="Times New Roman" w:hAnsi="Times New Roman"/>
        </w:rPr>
      </w:pPr>
      <w:r w:rsidRPr="00F87E43">
        <w:rPr>
          <w:rFonts w:ascii="Times New Roman" w:hAnsi="Times New Roman"/>
        </w:rPr>
        <w:tab/>
        <w:t xml:space="preserve">Annually, the Awards Committee shall publicize the award, purpose, criteria and process in </w:t>
      </w:r>
      <w:r w:rsidRPr="00F87E43">
        <w:rPr>
          <w:rFonts w:ascii="Times New Roman" w:hAnsi="Times New Roman"/>
          <w:i/>
        </w:rPr>
        <w:t>EDCAL</w:t>
      </w:r>
      <w:r w:rsidRPr="00F87E43">
        <w:rPr>
          <w:rFonts w:ascii="Times New Roman" w:hAnsi="Times New Roman"/>
        </w:rPr>
        <w:t xml:space="preserve"> or other appropriate publications. In addition, letters will be sent to all region presidents and state committee chairs with appropriate information, soliciting nominations.</w:t>
      </w:r>
    </w:p>
    <w:p w14:paraId="110FFD37" w14:textId="77777777" w:rsidR="00F5179C" w:rsidRPr="00F87E43" w:rsidRDefault="00F5179C" w:rsidP="00BA5509">
      <w:pPr>
        <w:pStyle w:val="11"/>
        <w:jc w:val="left"/>
        <w:rPr>
          <w:rFonts w:ascii="Times New Roman" w:hAnsi="Times New Roman"/>
        </w:rPr>
      </w:pPr>
    </w:p>
    <w:p w14:paraId="2284C505" w14:textId="77777777" w:rsidR="00F5179C" w:rsidRPr="00F87E43" w:rsidRDefault="00F5179C" w:rsidP="00BA5509">
      <w:pPr>
        <w:pStyle w:val="11"/>
        <w:jc w:val="left"/>
        <w:rPr>
          <w:rFonts w:ascii="Times New Roman" w:hAnsi="Times New Roman"/>
        </w:rPr>
      </w:pPr>
      <w:r w:rsidRPr="00F87E43">
        <w:rPr>
          <w:rFonts w:ascii="Times New Roman" w:hAnsi="Times New Roman"/>
        </w:rPr>
        <w:tab/>
        <w:t>All nominations, including those of the Awards Committee, must be in writing on the appropriate form available from state ACSA.</w:t>
      </w:r>
    </w:p>
    <w:p w14:paraId="6B699379" w14:textId="77777777" w:rsidR="00F5179C" w:rsidRPr="00F87E43" w:rsidRDefault="00F5179C" w:rsidP="00BA5509">
      <w:pPr>
        <w:pStyle w:val="11"/>
        <w:jc w:val="left"/>
        <w:rPr>
          <w:rFonts w:ascii="Times New Roman" w:hAnsi="Times New Roman"/>
        </w:rPr>
      </w:pPr>
    </w:p>
    <w:p w14:paraId="78AAA4BC" w14:textId="77777777" w:rsidR="00F5179C" w:rsidRPr="00F87E43" w:rsidRDefault="00F5179C" w:rsidP="00BA5509">
      <w:pPr>
        <w:pStyle w:val="11"/>
        <w:jc w:val="left"/>
        <w:rPr>
          <w:rFonts w:ascii="Times New Roman" w:hAnsi="Times New Roman"/>
        </w:rPr>
      </w:pPr>
      <w:r w:rsidRPr="00F87E43">
        <w:rPr>
          <w:rFonts w:ascii="Times New Roman" w:hAnsi="Times New Roman"/>
        </w:rPr>
        <w:t>2.4.5</w:t>
      </w:r>
      <w:r w:rsidRPr="00F87E43">
        <w:rPr>
          <w:rFonts w:ascii="Times New Roman" w:hAnsi="Times New Roman"/>
        </w:rPr>
        <w:tab/>
      </w:r>
      <w:r w:rsidRPr="00F87E43">
        <w:rPr>
          <w:rFonts w:ascii="Times New Roman" w:hAnsi="Times New Roman"/>
          <w:u w:val="single"/>
        </w:rPr>
        <w:t>Presentation</w:t>
      </w:r>
    </w:p>
    <w:p w14:paraId="185706F9" w14:textId="77777777" w:rsidR="00F5179C" w:rsidRDefault="00F5179C" w:rsidP="00BA5509">
      <w:pPr>
        <w:pStyle w:val="11"/>
        <w:jc w:val="left"/>
        <w:rPr>
          <w:rFonts w:ascii="Times New Roman" w:hAnsi="Times New Roman"/>
        </w:rPr>
      </w:pPr>
      <w:r w:rsidRPr="00F87E43">
        <w:rPr>
          <w:rFonts w:ascii="Times New Roman" w:hAnsi="Times New Roman"/>
        </w:rPr>
        <w:tab/>
        <w:t xml:space="preserve">The award, when given, shall be presented to the recipient(s) at ACSA's </w:t>
      </w:r>
      <w:r w:rsidR="00FE69AE">
        <w:rPr>
          <w:rFonts w:ascii="Times New Roman" w:hAnsi="Times New Roman"/>
        </w:rPr>
        <w:t>Leadership Summit</w:t>
      </w:r>
      <w:r w:rsidRPr="00F87E43">
        <w:rPr>
          <w:rFonts w:ascii="Times New Roman" w:hAnsi="Times New Roman"/>
        </w:rPr>
        <w:t xml:space="preserve"> by the state president or his/her designee.</w:t>
      </w:r>
    </w:p>
    <w:p w14:paraId="2259B2F5" w14:textId="77777777" w:rsidR="00FE69AE" w:rsidRPr="00F87E43" w:rsidRDefault="00FE69AE" w:rsidP="00FE69AE">
      <w:pPr>
        <w:pStyle w:val="11"/>
        <w:tabs>
          <w:tab w:val="right" w:pos="9270"/>
        </w:tabs>
        <w:rPr>
          <w:rFonts w:ascii="Times New Roman" w:hAnsi="Times New Roman"/>
        </w:rPr>
      </w:pPr>
      <w:r>
        <w:rPr>
          <w:rFonts w:ascii="Times New Roman" w:hAnsi="Times New Roman"/>
        </w:rPr>
        <w:lastRenderedPageBreak/>
        <w:tab/>
      </w:r>
      <w:r>
        <w:rPr>
          <w:rFonts w:ascii="Times New Roman" w:hAnsi="Times New Roman"/>
        </w:rPr>
        <w:tab/>
      </w:r>
      <w:r w:rsidRPr="00F87E43">
        <w:rPr>
          <w:rFonts w:ascii="Times New Roman" w:hAnsi="Times New Roman"/>
          <w:sz w:val="18"/>
        </w:rPr>
        <w:t xml:space="preserve">(Revised: </w:t>
      </w:r>
      <w:r>
        <w:rPr>
          <w:rFonts w:ascii="Times New Roman" w:hAnsi="Times New Roman"/>
          <w:sz w:val="18"/>
        </w:rPr>
        <w:t>February 2014</w:t>
      </w:r>
      <w:r w:rsidRPr="00F87E43">
        <w:rPr>
          <w:rFonts w:ascii="Times New Roman" w:hAnsi="Times New Roman"/>
          <w:sz w:val="18"/>
        </w:rPr>
        <w:t xml:space="preserve"> Board of Directors)</w:t>
      </w:r>
    </w:p>
    <w:p w14:paraId="52F5C280" w14:textId="77777777" w:rsidR="00F5179C" w:rsidRPr="00F87E43" w:rsidRDefault="00F5179C">
      <w:pPr>
        <w:pStyle w:val="10"/>
        <w:keepNext/>
        <w:rPr>
          <w:rFonts w:ascii="Times New Roman" w:hAnsi="Times New Roman"/>
          <w:b/>
        </w:rPr>
      </w:pPr>
      <w:r w:rsidRPr="00F87E43">
        <w:rPr>
          <w:rFonts w:ascii="Times New Roman" w:hAnsi="Times New Roman"/>
          <w:b/>
        </w:rPr>
        <w:t>2.</w:t>
      </w:r>
      <w:r w:rsidR="00F24319">
        <w:rPr>
          <w:rFonts w:ascii="Times New Roman" w:hAnsi="Times New Roman"/>
          <w:b/>
        </w:rPr>
        <w:t>5</w:t>
      </w:r>
      <w:r w:rsidRPr="00F87E43">
        <w:rPr>
          <w:rFonts w:ascii="Times New Roman" w:hAnsi="Times New Roman"/>
          <w:b/>
        </w:rPr>
        <w:tab/>
      </w:r>
      <w:r w:rsidRPr="00F87E43">
        <w:rPr>
          <w:rFonts w:ascii="Times New Roman" w:hAnsi="Times New Roman"/>
          <w:b/>
          <w:u w:val="single"/>
        </w:rPr>
        <w:t>ACSA Service Award</w:t>
      </w:r>
    </w:p>
    <w:p w14:paraId="0ACB10E4" w14:textId="77777777" w:rsidR="00F5179C" w:rsidRPr="00F87E43" w:rsidRDefault="00F5179C" w:rsidP="00BA5509">
      <w:pPr>
        <w:pStyle w:val="10"/>
        <w:keepNext/>
        <w:jc w:val="left"/>
        <w:rPr>
          <w:rFonts w:ascii="Times New Roman" w:hAnsi="Times New Roman"/>
        </w:rPr>
      </w:pPr>
      <w:r w:rsidRPr="00F87E43">
        <w:rPr>
          <w:rFonts w:ascii="Times New Roman" w:hAnsi="Times New Roman"/>
        </w:rPr>
        <w:tab/>
        <w:t>The ACSA Service Award will be presented to all outgoing members of state committees, with the exception of the chair. This award will also be presented to region officers and anyone determined by the ACSA president. Likely candidates would be those serving on special ad hoc committees, or those performing special services for the association.</w:t>
      </w:r>
    </w:p>
    <w:p w14:paraId="3FE9F23F" w14:textId="77777777" w:rsidR="00F5179C" w:rsidRPr="00F87E43" w:rsidRDefault="00F5179C" w:rsidP="00BA5509">
      <w:pPr>
        <w:pStyle w:val="10"/>
        <w:jc w:val="left"/>
        <w:rPr>
          <w:rFonts w:ascii="Times New Roman" w:hAnsi="Times New Roman"/>
        </w:rPr>
      </w:pPr>
    </w:p>
    <w:p w14:paraId="397DE71D" w14:textId="77777777" w:rsidR="00F5179C" w:rsidRPr="00F87E43" w:rsidRDefault="00F5179C" w:rsidP="00BA5509">
      <w:pPr>
        <w:pStyle w:val="10"/>
        <w:jc w:val="left"/>
        <w:rPr>
          <w:rFonts w:ascii="Times New Roman" w:hAnsi="Times New Roman"/>
          <w:b/>
        </w:rPr>
      </w:pPr>
      <w:r w:rsidRPr="00F87E43">
        <w:rPr>
          <w:rFonts w:ascii="Times New Roman" w:hAnsi="Times New Roman"/>
          <w:b/>
        </w:rPr>
        <w:t>2.</w:t>
      </w:r>
      <w:r w:rsidR="00F24319">
        <w:rPr>
          <w:rFonts w:ascii="Times New Roman" w:hAnsi="Times New Roman"/>
          <w:b/>
        </w:rPr>
        <w:t>6</w:t>
      </w:r>
      <w:r w:rsidRPr="00F87E43">
        <w:rPr>
          <w:rFonts w:ascii="Times New Roman" w:hAnsi="Times New Roman"/>
          <w:b/>
        </w:rPr>
        <w:tab/>
      </w:r>
      <w:r w:rsidRPr="00F87E43">
        <w:rPr>
          <w:rFonts w:ascii="Times New Roman" w:hAnsi="Times New Roman"/>
          <w:b/>
          <w:u w:val="single"/>
        </w:rPr>
        <w:t>Recognition: Region Presidents, State Committee Chairs &amp; Board of Directors</w:t>
      </w:r>
    </w:p>
    <w:p w14:paraId="455797A4" w14:textId="77777777" w:rsidR="00F5179C" w:rsidRPr="00F87E43" w:rsidRDefault="00F5179C" w:rsidP="00BA5509">
      <w:pPr>
        <w:pStyle w:val="10"/>
        <w:jc w:val="left"/>
        <w:rPr>
          <w:rFonts w:ascii="Times New Roman" w:hAnsi="Times New Roman"/>
        </w:rPr>
      </w:pPr>
      <w:r w:rsidRPr="00F87E43">
        <w:rPr>
          <w:rFonts w:ascii="Times New Roman" w:hAnsi="Times New Roman"/>
        </w:rPr>
        <w:tab/>
        <w:t>ACSA will recognize</w:t>
      </w:r>
      <w:r w:rsidRPr="00F87E43">
        <w:rPr>
          <w:rFonts w:ascii="Times New Roman" w:hAnsi="Times New Roman"/>
          <w:b/>
        </w:rPr>
        <w:t xml:space="preserve"> </w:t>
      </w:r>
      <w:r w:rsidRPr="00F87E43">
        <w:rPr>
          <w:rFonts w:ascii="Times New Roman" w:hAnsi="Times New Roman"/>
        </w:rPr>
        <w:t>region presidents, state committee chairs and members of the board of directors, who have completed their term of service.</w:t>
      </w:r>
    </w:p>
    <w:p w14:paraId="1F72F646" w14:textId="77777777" w:rsidR="00F5179C" w:rsidRPr="00F87E43" w:rsidRDefault="00F5179C" w:rsidP="00BA5509">
      <w:pPr>
        <w:pStyle w:val="10"/>
        <w:jc w:val="left"/>
        <w:rPr>
          <w:rFonts w:ascii="Times New Roman" w:hAnsi="Times New Roman"/>
        </w:rPr>
      </w:pPr>
    </w:p>
    <w:p w14:paraId="1A9F4F4D" w14:textId="77777777" w:rsidR="00F5179C" w:rsidRPr="00F87E43" w:rsidRDefault="00F5179C" w:rsidP="00BA5509">
      <w:pPr>
        <w:pStyle w:val="10"/>
        <w:jc w:val="left"/>
        <w:rPr>
          <w:rFonts w:ascii="Times New Roman" w:hAnsi="Times New Roman"/>
          <w:b/>
        </w:rPr>
      </w:pPr>
      <w:r w:rsidRPr="00F87E43">
        <w:rPr>
          <w:rFonts w:ascii="Times New Roman" w:hAnsi="Times New Roman"/>
          <w:b/>
        </w:rPr>
        <w:t>2.</w:t>
      </w:r>
      <w:r w:rsidR="00F24319">
        <w:rPr>
          <w:rFonts w:ascii="Times New Roman" w:hAnsi="Times New Roman"/>
          <w:b/>
        </w:rPr>
        <w:t>7</w:t>
      </w:r>
      <w:r w:rsidRPr="00F87E43">
        <w:rPr>
          <w:rFonts w:ascii="Times New Roman" w:hAnsi="Times New Roman"/>
          <w:b/>
        </w:rPr>
        <w:tab/>
      </w:r>
      <w:r w:rsidRPr="00F87E43">
        <w:rPr>
          <w:rFonts w:ascii="Times New Roman" w:hAnsi="Times New Roman"/>
          <w:b/>
          <w:u w:val="single"/>
        </w:rPr>
        <w:t>Administrator of the Year Awards</w:t>
      </w:r>
    </w:p>
    <w:p w14:paraId="2FC9FB9B" w14:textId="0C65EC94" w:rsidR="00F5179C" w:rsidRPr="00F87E43" w:rsidRDefault="00F5179C" w:rsidP="00BA5509">
      <w:pPr>
        <w:pStyle w:val="10"/>
        <w:jc w:val="left"/>
        <w:rPr>
          <w:rFonts w:ascii="Times New Roman" w:hAnsi="Times New Roman"/>
        </w:rPr>
      </w:pPr>
      <w:r w:rsidRPr="00F87E43">
        <w:rPr>
          <w:rFonts w:ascii="Times New Roman" w:hAnsi="Times New Roman"/>
        </w:rPr>
        <w:tab/>
        <w:t xml:space="preserve">Awards will be presented annually to recognize </w:t>
      </w:r>
      <w:r w:rsidR="00D25DC2">
        <w:rPr>
          <w:rFonts w:ascii="Times New Roman" w:hAnsi="Times New Roman"/>
        </w:rPr>
        <w:t xml:space="preserve">the </w:t>
      </w:r>
      <w:r w:rsidRPr="00F87E43">
        <w:rPr>
          <w:rFonts w:ascii="Times New Roman" w:hAnsi="Times New Roman"/>
        </w:rPr>
        <w:t xml:space="preserve">outstanding performance </w:t>
      </w:r>
    </w:p>
    <w:p w14:paraId="49912E4F" w14:textId="796B39AF" w:rsidR="00F5179C" w:rsidRPr="00F87E43" w:rsidRDefault="00F5179C" w:rsidP="00941668">
      <w:pPr>
        <w:pStyle w:val="10"/>
        <w:jc w:val="left"/>
        <w:rPr>
          <w:rFonts w:ascii="Times New Roman" w:hAnsi="Times New Roman"/>
        </w:rPr>
      </w:pPr>
      <w:r w:rsidRPr="00F87E43">
        <w:rPr>
          <w:rFonts w:ascii="Times New Roman" w:hAnsi="Times New Roman"/>
        </w:rPr>
        <w:tab/>
        <w:t>and achievement by individual administrators, classified managers or confidential employees in the following school managemen</w:t>
      </w:r>
      <w:r w:rsidR="00941668">
        <w:rPr>
          <w:rFonts w:ascii="Times New Roman" w:hAnsi="Times New Roman"/>
        </w:rPr>
        <w:t>t team employment categories: a</w:t>
      </w:r>
      <w:r w:rsidRPr="00F87E43">
        <w:rPr>
          <w:rFonts w:ascii="Times New Roman" w:hAnsi="Times New Roman"/>
        </w:rPr>
        <w:t>-</w:t>
      </w:r>
      <w:r w:rsidR="00F24319">
        <w:rPr>
          <w:rFonts w:ascii="Times New Roman" w:hAnsi="Times New Roman"/>
        </w:rPr>
        <w:t>u</w:t>
      </w:r>
      <w:r w:rsidRPr="00F87E43">
        <w:rPr>
          <w:rFonts w:ascii="Times New Roman" w:hAnsi="Times New Roman"/>
        </w:rPr>
        <w:t>.</w:t>
      </w:r>
    </w:p>
    <w:p w14:paraId="40DD1ED0" w14:textId="05EE86FE" w:rsidR="00F5179C" w:rsidRPr="00F87E43" w:rsidRDefault="256FB206">
      <w:pPr>
        <w:pStyle w:val="10"/>
        <w:spacing w:line="360" w:lineRule="atLeast"/>
        <w:ind w:left="1260" w:hanging="540"/>
        <w:rPr>
          <w:rFonts w:ascii="Times New Roman" w:hAnsi="Times New Roman"/>
        </w:rPr>
      </w:pPr>
      <w:r w:rsidRPr="00F87E43">
        <w:rPr>
          <w:rFonts w:ascii="Times New Roman" w:hAnsi="Times New Roman"/>
        </w:rPr>
        <w:t xml:space="preserve">a) </w:t>
      </w:r>
      <w:r w:rsidR="00941668">
        <w:rPr>
          <w:rFonts w:ascii="Times New Roman" w:hAnsi="Times New Roman"/>
        </w:rPr>
        <w:tab/>
      </w:r>
      <w:r w:rsidRPr="00F87E43">
        <w:rPr>
          <w:rFonts w:ascii="Times New Roman" w:hAnsi="Times New Roman"/>
        </w:rPr>
        <w:t>Superintendent</w:t>
      </w:r>
      <w:r w:rsidR="00F5179C" w:rsidRPr="00F87E43">
        <w:rPr>
          <w:rFonts w:ascii="Times New Roman" w:hAnsi="Times New Roman"/>
        </w:rPr>
        <w:tab/>
      </w:r>
    </w:p>
    <w:p w14:paraId="31E52045" w14:textId="79C7ED7B" w:rsidR="00F5179C" w:rsidRPr="00F87E43" w:rsidRDefault="256FB206">
      <w:pPr>
        <w:pStyle w:val="10"/>
        <w:spacing w:line="360" w:lineRule="atLeast"/>
        <w:ind w:left="1260" w:hanging="540"/>
        <w:rPr>
          <w:rFonts w:ascii="Times New Roman" w:hAnsi="Times New Roman"/>
        </w:rPr>
      </w:pPr>
      <w:r w:rsidRPr="00F87E43">
        <w:rPr>
          <w:rFonts w:ascii="Times New Roman" w:hAnsi="Times New Roman"/>
        </w:rPr>
        <w:t xml:space="preserve">b) </w:t>
      </w:r>
      <w:r w:rsidR="00941668">
        <w:rPr>
          <w:rFonts w:ascii="Times New Roman" w:hAnsi="Times New Roman"/>
        </w:rPr>
        <w:t xml:space="preserve">     </w:t>
      </w:r>
      <w:r w:rsidRPr="00F87E43">
        <w:rPr>
          <w:rFonts w:ascii="Times New Roman" w:hAnsi="Times New Roman"/>
        </w:rPr>
        <w:t>Secondary</w:t>
      </w:r>
      <w:r w:rsidR="00F5179C" w:rsidRPr="00F87E43">
        <w:rPr>
          <w:rFonts w:ascii="Times New Roman" w:hAnsi="Times New Roman"/>
        </w:rPr>
        <w:t xml:space="preserve"> principal</w:t>
      </w:r>
    </w:p>
    <w:p w14:paraId="6FB3C722" w14:textId="77777777" w:rsidR="00F5179C" w:rsidRPr="00F87E43" w:rsidRDefault="00F5179C">
      <w:pPr>
        <w:pStyle w:val="10"/>
        <w:spacing w:line="360" w:lineRule="atLeast"/>
        <w:ind w:left="1260" w:hanging="540"/>
        <w:rPr>
          <w:rFonts w:ascii="Times New Roman" w:hAnsi="Times New Roman"/>
        </w:rPr>
      </w:pPr>
      <w:r w:rsidRPr="00F87E43">
        <w:rPr>
          <w:rFonts w:ascii="Times New Roman" w:hAnsi="Times New Roman"/>
        </w:rPr>
        <w:t>c)</w:t>
      </w:r>
      <w:r w:rsidRPr="00F87E43">
        <w:rPr>
          <w:rFonts w:ascii="Times New Roman" w:hAnsi="Times New Roman"/>
        </w:rPr>
        <w:tab/>
        <w:t>Middle grades principal</w:t>
      </w:r>
    </w:p>
    <w:p w14:paraId="092A73B2" w14:textId="77777777" w:rsidR="00F5179C" w:rsidRPr="00F87E43" w:rsidRDefault="00F5179C">
      <w:pPr>
        <w:pStyle w:val="10"/>
        <w:spacing w:line="360" w:lineRule="atLeast"/>
        <w:ind w:left="1260" w:hanging="540"/>
        <w:rPr>
          <w:rFonts w:ascii="Times New Roman" w:hAnsi="Times New Roman"/>
        </w:rPr>
      </w:pPr>
      <w:r w:rsidRPr="00F87E43">
        <w:rPr>
          <w:rFonts w:ascii="Times New Roman" w:hAnsi="Times New Roman"/>
        </w:rPr>
        <w:t>d)</w:t>
      </w:r>
      <w:r w:rsidRPr="00F87E43">
        <w:rPr>
          <w:rFonts w:ascii="Times New Roman" w:hAnsi="Times New Roman"/>
        </w:rPr>
        <w:tab/>
        <w:t>Elementary principal</w:t>
      </w:r>
    </w:p>
    <w:p w14:paraId="50AB96FC" w14:textId="045FDF4B" w:rsidR="00F5179C" w:rsidRPr="00F87E43" w:rsidRDefault="1E84EB8D">
      <w:pPr>
        <w:pStyle w:val="10"/>
        <w:spacing w:line="360" w:lineRule="atLeast"/>
        <w:ind w:left="1260" w:hanging="540"/>
        <w:rPr>
          <w:rFonts w:ascii="Times New Roman" w:hAnsi="Times New Roman"/>
        </w:rPr>
      </w:pPr>
      <w:r w:rsidRPr="00F87E43">
        <w:rPr>
          <w:rFonts w:ascii="Times New Roman" w:hAnsi="Times New Roman"/>
        </w:rPr>
        <w:t xml:space="preserve">e) </w:t>
      </w:r>
      <w:r w:rsidR="00941668">
        <w:rPr>
          <w:rFonts w:ascii="Times New Roman" w:hAnsi="Times New Roman"/>
        </w:rPr>
        <w:t xml:space="preserve">     </w:t>
      </w:r>
      <w:r w:rsidRPr="00F87E43">
        <w:rPr>
          <w:rFonts w:ascii="Times New Roman" w:hAnsi="Times New Roman"/>
        </w:rPr>
        <w:t>Central</w:t>
      </w:r>
      <w:r w:rsidR="00941668">
        <w:rPr>
          <w:rFonts w:ascii="Times New Roman" w:hAnsi="Times New Roman"/>
        </w:rPr>
        <w:t xml:space="preserve"> </w:t>
      </w:r>
      <w:r w:rsidR="00F5179C" w:rsidRPr="00F87E43">
        <w:rPr>
          <w:rFonts w:ascii="Times New Roman" w:hAnsi="Times New Roman"/>
        </w:rPr>
        <w:t>office administrator - county/district</w:t>
      </w:r>
    </w:p>
    <w:p w14:paraId="472ADF27" w14:textId="77777777" w:rsidR="00F5179C" w:rsidRPr="00F87E43" w:rsidRDefault="00F35DC6">
      <w:pPr>
        <w:pStyle w:val="10"/>
        <w:numPr>
          <w:ilvl w:val="0"/>
          <w:numId w:val="4"/>
        </w:numPr>
        <w:spacing w:line="360" w:lineRule="atLeast"/>
        <w:rPr>
          <w:rFonts w:ascii="Times New Roman" w:hAnsi="Times New Roman"/>
        </w:rPr>
      </w:pPr>
      <w:r>
        <w:rPr>
          <w:rFonts w:ascii="Times New Roman" w:hAnsi="Times New Roman"/>
        </w:rPr>
        <w:t>Secondary c</w:t>
      </w:r>
      <w:r w:rsidR="00F5179C" w:rsidRPr="00F87E43">
        <w:rPr>
          <w:rFonts w:ascii="Times New Roman" w:hAnsi="Times New Roman"/>
        </w:rPr>
        <w:t>o-administrator</w:t>
      </w:r>
    </w:p>
    <w:p w14:paraId="46212ECA" w14:textId="77777777" w:rsidR="00F35DC6" w:rsidRPr="00F87E43" w:rsidRDefault="00F35DC6" w:rsidP="00F35DC6">
      <w:pPr>
        <w:pStyle w:val="10"/>
        <w:numPr>
          <w:ilvl w:val="0"/>
          <w:numId w:val="4"/>
        </w:numPr>
        <w:spacing w:line="360" w:lineRule="atLeast"/>
        <w:rPr>
          <w:rFonts w:ascii="Times New Roman" w:hAnsi="Times New Roman"/>
        </w:rPr>
      </w:pPr>
      <w:r>
        <w:rPr>
          <w:rFonts w:ascii="Times New Roman" w:hAnsi="Times New Roman"/>
        </w:rPr>
        <w:t>Elementary c</w:t>
      </w:r>
      <w:r w:rsidRPr="00F87E43">
        <w:rPr>
          <w:rFonts w:ascii="Times New Roman" w:hAnsi="Times New Roman"/>
        </w:rPr>
        <w:t>o-administrator</w:t>
      </w:r>
    </w:p>
    <w:p w14:paraId="2CA7236C" w14:textId="77777777" w:rsidR="00F5179C" w:rsidRPr="00F87E43" w:rsidRDefault="00F35DC6">
      <w:pPr>
        <w:pStyle w:val="10"/>
        <w:spacing w:line="360" w:lineRule="atLeast"/>
        <w:ind w:left="1260" w:hanging="540"/>
        <w:rPr>
          <w:rFonts w:ascii="Times New Roman" w:hAnsi="Times New Roman"/>
        </w:rPr>
      </w:pPr>
      <w:r>
        <w:rPr>
          <w:rFonts w:ascii="Times New Roman" w:hAnsi="Times New Roman"/>
        </w:rPr>
        <w:t>h</w:t>
      </w:r>
      <w:r w:rsidR="00F5179C" w:rsidRPr="00F87E43">
        <w:rPr>
          <w:rFonts w:ascii="Times New Roman" w:hAnsi="Times New Roman"/>
        </w:rPr>
        <w:t>)</w:t>
      </w:r>
      <w:r w:rsidR="00F5179C" w:rsidRPr="00F87E43">
        <w:rPr>
          <w:rFonts w:ascii="Times New Roman" w:hAnsi="Times New Roman"/>
        </w:rPr>
        <w:tab/>
        <w:t>Classified manager</w:t>
      </w:r>
    </w:p>
    <w:p w14:paraId="6F865F78" w14:textId="77777777" w:rsidR="00F5179C" w:rsidRPr="00F87E43" w:rsidRDefault="00F35DC6">
      <w:pPr>
        <w:pStyle w:val="10"/>
        <w:spacing w:line="360" w:lineRule="atLeast"/>
        <w:ind w:left="1260" w:hanging="540"/>
        <w:rPr>
          <w:rFonts w:ascii="Times New Roman" w:hAnsi="Times New Roman"/>
        </w:rPr>
      </w:pPr>
      <w:r>
        <w:rPr>
          <w:rFonts w:ascii="Times New Roman" w:hAnsi="Times New Roman"/>
        </w:rPr>
        <w:t>i</w:t>
      </w:r>
      <w:r w:rsidR="00F5179C" w:rsidRPr="00F87E43">
        <w:rPr>
          <w:rFonts w:ascii="Times New Roman" w:hAnsi="Times New Roman"/>
        </w:rPr>
        <w:t>)</w:t>
      </w:r>
      <w:r w:rsidR="00F5179C" w:rsidRPr="00F87E43">
        <w:rPr>
          <w:rFonts w:ascii="Times New Roman" w:hAnsi="Times New Roman"/>
        </w:rPr>
        <w:tab/>
        <w:t>Confidential employee</w:t>
      </w:r>
    </w:p>
    <w:p w14:paraId="798284B8" w14:textId="77777777" w:rsidR="00F5179C" w:rsidRPr="00F87E43" w:rsidRDefault="00F35DC6">
      <w:pPr>
        <w:pStyle w:val="10"/>
        <w:spacing w:line="360" w:lineRule="atLeast"/>
        <w:ind w:left="1260" w:hanging="540"/>
        <w:rPr>
          <w:rFonts w:ascii="Times New Roman" w:hAnsi="Times New Roman"/>
        </w:rPr>
      </w:pPr>
      <w:r>
        <w:rPr>
          <w:rFonts w:ascii="Times New Roman" w:hAnsi="Times New Roman"/>
        </w:rPr>
        <w:t>j</w:t>
      </w:r>
      <w:r w:rsidR="00F5179C" w:rsidRPr="00F87E43">
        <w:rPr>
          <w:rFonts w:ascii="Times New Roman" w:hAnsi="Times New Roman"/>
        </w:rPr>
        <w:t>)</w:t>
      </w:r>
      <w:r w:rsidR="00F5179C" w:rsidRPr="00F87E43">
        <w:rPr>
          <w:rFonts w:ascii="Times New Roman" w:hAnsi="Times New Roman"/>
        </w:rPr>
        <w:tab/>
        <w:t>Personnel/Human resources administrator</w:t>
      </w:r>
    </w:p>
    <w:p w14:paraId="6762C792" w14:textId="77777777" w:rsidR="00F5179C" w:rsidRPr="00F87E43" w:rsidRDefault="00F35DC6">
      <w:pPr>
        <w:pStyle w:val="10"/>
        <w:spacing w:line="360" w:lineRule="atLeast"/>
        <w:ind w:left="1260" w:hanging="540"/>
        <w:rPr>
          <w:rFonts w:ascii="Times New Roman" w:hAnsi="Times New Roman"/>
        </w:rPr>
      </w:pPr>
      <w:r>
        <w:rPr>
          <w:rFonts w:ascii="Times New Roman" w:hAnsi="Times New Roman"/>
        </w:rPr>
        <w:t>k</w:t>
      </w:r>
      <w:r w:rsidR="00F5179C" w:rsidRPr="00F87E43">
        <w:rPr>
          <w:rFonts w:ascii="Times New Roman" w:hAnsi="Times New Roman"/>
        </w:rPr>
        <w:t>)</w:t>
      </w:r>
      <w:r w:rsidR="00F5179C" w:rsidRPr="00F87E43">
        <w:rPr>
          <w:rFonts w:ascii="Times New Roman" w:hAnsi="Times New Roman"/>
        </w:rPr>
        <w:tab/>
        <w:t>Adult education administrator</w:t>
      </w:r>
    </w:p>
    <w:p w14:paraId="747748F7" w14:textId="77777777" w:rsidR="00F5179C" w:rsidRPr="00F87E43" w:rsidRDefault="00F35DC6" w:rsidP="00636B8D">
      <w:pPr>
        <w:pStyle w:val="10"/>
        <w:tabs>
          <w:tab w:val="right" w:pos="9180"/>
        </w:tabs>
        <w:spacing w:line="360" w:lineRule="atLeast"/>
        <w:ind w:left="1260" w:hanging="540"/>
        <w:rPr>
          <w:rFonts w:ascii="Times New Roman" w:hAnsi="Times New Roman"/>
          <w:sz w:val="18"/>
          <w:szCs w:val="18"/>
        </w:rPr>
      </w:pPr>
      <w:r>
        <w:rPr>
          <w:rFonts w:ascii="Times New Roman" w:hAnsi="Times New Roman"/>
        </w:rPr>
        <w:t>l)</w:t>
      </w:r>
      <w:r w:rsidR="00F5179C" w:rsidRPr="00F87E43">
        <w:rPr>
          <w:rFonts w:ascii="Times New Roman" w:hAnsi="Times New Roman"/>
        </w:rPr>
        <w:tab/>
      </w:r>
      <w:r w:rsidR="00CB04F4" w:rsidRPr="00F87E43">
        <w:rPr>
          <w:rFonts w:ascii="Times New Roman" w:hAnsi="Times New Roman"/>
        </w:rPr>
        <w:t>Career technical</w:t>
      </w:r>
      <w:r w:rsidR="00F5179C" w:rsidRPr="00F87E43">
        <w:rPr>
          <w:rFonts w:ascii="Times New Roman" w:hAnsi="Times New Roman"/>
        </w:rPr>
        <w:t xml:space="preserve"> education administrator</w:t>
      </w:r>
      <w:r w:rsidR="00636B8D" w:rsidRPr="00F87E43">
        <w:rPr>
          <w:rFonts w:ascii="Times New Roman" w:hAnsi="Times New Roman"/>
        </w:rPr>
        <w:tab/>
      </w:r>
    </w:p>
    <w:p w14:paraId="4D59CF29" w14:textId="77777777" w:rsidR="00F5179C" w:rsidRPr="00F87E43" w:rsidRDefault="00571054">
      <w:pPr>
        <w:pStyle w:val="10"/>
        <w:spacing w:line="360" w:lineRule="atLeast"/>
        <w:ind w:left="1260" w:hanging="540"/>
        <w:rPr>
          <w:rFonts w:ascii="Times New Roman" w:hAnsi="Times New Roman"/>
        </w:rPr>
      </w:pPr>
      <w:r>
        <w:rPr>
          <w:rFonts w:ascii="Times New Roman" w:hAnsi="Times New Roman"/>
        </w:rPr>
        <w:t>m</w:t>
      </w:r>
      <w:r w:rsidR="00F5179C" w:rsidRPr="00F87E43">
        <w:rPr>
          <w:rFonts w:ascii="Times New Roman" w:hAnsi="Times New Roman"/>
        </w:rPr>
        <w:t>)</w:t>
      </w:r>
      <w:r w:rsidR="00F5179C" w:rsidRPr="00F87E43">
        <w:rPr>
          <w:rFonts w:ascii="Times New Roman" w:hAnsi="Times New Roman"/>
        </w:rPr>
        <w:tab/>
        <w:t>Special education administrator</w:t>
      </w:r>
    </w:p>
    <w:p w14:paraId="7DBFB8A3" w14:textId="77777777" w:rsidR="00F5179C" w:rsidRPr="00F87E43" w:rsidRDefault="00571054">
      <w:pPr>
        <w:pStyle w:val="10"/>
        <w:spacing w:line="360" w:lineRule="atLeast"/>
        <w:ind w:left="1260" w:hanging="540"/>
        <w:rPr>
          <w:rFonts w:ascii="Times New Roman" w:hAnsi="Times New Roman"/>
        </w:rPr>
      </w:pPr>
      <w:r>
        <w:rPr>
          <w:rFonts w:ascii="Times New Roman" w:hAnsi="Times New Roman"/>
        </w:rPr>
        <w:t>n</w:t>
      </w:r>
      <w:r w:rsidR="00F5179C" w:rsidRPr="00F87E43">
        <w:rPr>
          <w:rFonts w:ascii="Times New Roman" w:hAnsi="Times New Roman"/>
        </w:rPr>
        <w:t>)</w:t>
      </w:r>
      <w:r w:rsidR="00F5179C" w:rsidRPr="00F87E43">
        <w:rPr>
          <w:rFonts w:ascii="Times New Roman" w:hAnsi="Times New Roman"/>
        </w:rPr>
        <w:tab/>
        <w:t>Superintendent/principal</w:t>
      </w:r>
    </w:p>
    <w:p w14:paraId="496281CB" w14:textId="77777777" w:rsidR="00F5179C" w:rsidRPr="00F87E43" w:rsidRDefault="00571054">
      <w:pPr>
        <w:pStyle w:val="10"/>
        <w:spacing w:line="360" w:lineRule="atLeast"/>
        <w:ind w:left="1260" w:hanging="540"/>
        <w:rPr>
          <w:rFonts w:ascii="Times New Roman" w:hAnsi="Times New Roman"/>
        </w:rPr>
      </w:pPr>
      <w:r>
        <w:rPr>
          <w:rFonts w:ascii="Times New Roman" w:hAnsi="Times New Roman"/>
        </w:rPr>
        <w:t>o</w:t>
      </w:r>
      <w:r w:rsidR="00F5179C" w:rsidRPr="00F87E43">
        <w:rPr>
          <w:rFonts w:ascii="Times New Roman" w:hAnsi="Times New Roman"/>
        </w:rPr>
        <w:t>)</w:t>
      </w:r>
      <w:r w:rsidR="00F5179C" w:rsidRPr="00F87E43">
        <w:rPr>
          <w:rFonts w:ascii="Times New Roman" w:hAnsi="Times New Roman"/>
        </w:rPr>
        <w:tab/>
        <w:t>Business services administrator</w:t>
      </w:r>
    </w:p>
    <w:p w14:paraId="23D5FE10" w14:textId="77777777" w:rsidR="00F5179C" w:rsidRPr="00F87E43" w:rsidRDefault="00571054">
      <w:pPr>
        <w:pStyle w:val="10"/>
        <w:spacing w:line="360" w:lineRule="atLeast"/>
        <w:ind w:left="1260" w:hanging="540"/>
        <w:rPr>
          <w:rFonts w:ascii="Times New Roman" w:hAnsi="Times New Roman"/>
        </w:rPr>
      </w:pPr>
      <w:r>
        <w:rPr>
          <w:rFonts w:ascii="Times New Roman" w:hAnsi="Times New Roman"/>
        </w:rPr>
        <w:t>p</w:t>
      </w:r>
      <w:r w:rsidR="00F5179C" w:rsidRPr="00F87E43">
        <w:rPr>
          <w:rFonts w:ascii="Times New Roman" w:hAnsi="Times New Roman"/>
        </w:rPr>
        <w:t>)</w:t>
      </w:r>
      <w:r w:rsidR="00F5179C" w:rsidRPr="00F87E43">
        <w:rPr>
          <w:rFonts w:ascii="Times New Roman" w:hAnsi="Times New Roman"/>
        </w:rPr>
        <w:tab/>
        <w:t>Pupil personnel administrator</w:t>
      </w:r>
    </w:p>
    <w:p w14:paraId="7186B974" w14:textId="77777777" w:rsidR="00F5179C" w:rsidRDefault="00571054">
      <w:pPr>
        <w:pStyle w:val="10"/>
        <w:spacing w:line="360" w:lineRule="atLeast"/>
        <w:ind w:left="1260" w:hanging="540"/>
        <w:rPr>
          <w:rFonts w:ascii="Times New Roman" w:hAnsi="Times New Roman"/>
        </w:rPr>
      </w:pPr>
      <w:r>
        <w:rPr>
          <w:rFonts w:ascii="Times New Roman" w:hAnsi="Times New Roman"/>
        </w:rPr>
        <w:t>q</w:t>
      </w:r>
      <w:r w:rsidR="00F5179C" w:rsidRPr="00F87E43">
        <w:rPr>
          <w:rFonts w:ascii="Times New Roman" w:hAnsi="Times New Roman"/>
        </w:rPr>
        <w:t>)</w:t>
      </w:r>
      <w:r w:rsidR="00F5179C" w:rsidRPr="00F87E43">
        <w:rPr>
          <w:rFonts w:ascii="Times New Roman" w:hAnsi="Times New Roman"/>
        </w:rPr>
        <w:tab/>
        <w:t>Curriculum and instruction administrator</w:t>
      </w:r>
    </w:p>
    <w:p w14:paraId="115E30B8" w14:textId="77777777" w:rsidR="00571054" w:rsidRDefault="00571054">
      <w:pPr>
        <w:pStyle w:val="10"/>
        <w:spacing w:line="360" w:lineRule="atLeast"/>
        <w:ind w:left="1260" w:hanging="540"/>
        <w:rPr>
          <w:rFonts w:ascii="Times New Roman" w:hAnsi="Times New Roman"/>
        </w:rPr>
      </w:pPr>
      <w:r>
        <w:rPr>
          <w:rFonts w:ascii="Times New Roman" w:hAnsi="Times New Roman"/>
        </w:rPr>
        <w:t>r)</w:t>
      </w:r>
      <w:r>
        <w:rPr>
          <w:rFonts w:ascii="Times New Roman" w:hAnsi="Times New Roman"/>
        </w:rPr>
        <w:tab/>
      </w:r>
      <w:r w:rsidRPr="00F87E43">
        <w:rPr>
          <w:rFonts w:ascii="Times New Roman" w:hAnsi="Times New Roman"/>
        </w:rPr>
        <w:t>Continuation/educational options administrato</w:t>
      </w:r>
      <w:r>
        <w:rPr>
          <w:rFonts w:ascii="Times New Roman" w:hAnsi="Times New Roman"/>
        </w:rPr>
        <w:t>r</w:t>
      </w:r>
    </w:p>
    <w:p w14:paraId="7BCA9AD1" w14:textId="77777777" w:rsidR="00571054" w:rsidRDefault="00571054">
      <w:pPr>
        <w:pStyle w:val="10"/>
        <w:spacing w:line="360" w:lineRule="atLeast"/>
        <w:ind w:left="1260" w:hanging="540"/>
        <w:rPr>
          <w:rFonts w:ascii="Times New Roman" w:hAnsi="Times New Roman"/>
        </w:rPr>
      </w:pPr>
      <w:r>
        <w:rPr>
          <w:rFonts w:ascii="Times New Roman" w:hAnsi="Times New Roman"/>
        </w:rPr>
        <w:t>s)</w:t>
      </w:r>
      <w:r>
        <w:rPr>
          <w:rFonts w:ascii="Times New Roman" w:hAnsi="Times New Roman"/>
        </w:rPr>
        <w:tab/>
      </w:r>
      <w:r w:rsidRPr="00F87E43">
        <w:rPr>
          <w:rFonts w:ascii="Times New Roman" w:hAnsi="Times New Roman"/>
        </w:rPr>
        <w:t>Professor of Educatio</w:t>
      </w:r>
      <w:r>
        <w:rPr>
          <w:rFonts w:ascii="Times New Roman" w:hAnsi="Times New Roman"/>
        </w:rPr>
        <w:t>n</w:t>
      </w:r>
    </w:p>
    <w:p w14:paraId="1F26149E" w14:textId="77777777" w:rsidR="00571054" w:rsidRDefault="00571054">
      <w:pPr>
        <w:pStyle w:val="10"/>
        <w:spacing w:line="360" w:lineRule="atLeast"/>
        <w:ind w:left="1260" w:hanging="540"/>
        <w:rPr>
          <w:rFonts w:ascii="Times New Roman" w:hAnsi="Times New Roman"/>
        </w:rPr>
      </w:pPr>
      <w:r>
        <w:rPr>
          <w:rFonts w:ascii="Times New Roman" w:hAnsi="Times New Roman"/>
        </w:rPr>
        <w:t>t)</w:t>
      </w:r>
      <w:r>
        <w:rPr>
          <w:rFonts w:ascii="Times New Roman" w:hAnsi="Times New Roman"/>
        </w:rPr>
        <w:tab/>
      </w:r>
      <w:r w:rsidR="00F87D46">
        <w:rPr>
          <w:rFonts w:ascii="Times New Roman" w:hAnsi="Times New Roman"/>
        </w:rPr>
        <w:t>Retired</w:t>
      </w:r>
      <w:r>
        <w:rPr>
          <w:rFonts w:ascii="Times New Roman" w:hAnsi="Times New Roman"/>
        </w:rPr>
        <w:t xml:space="preserve"> administrator</w:t>
      </w:r>
    </w:p>
    <w:p w14:paraId="04C7ABD9" w14:textId="77777777" w:rsidR="00571054" w:rsidRPr="00F87E43" w:rsidRDefault="00571054">
      <w:pPr>
        <w:pStyle w:val="10"/>
        <w:spacing w:line="360" w:lineRule="atLeast"/>
        <w:ind w:left="1260" w:hanging="540"/>
        <w:rPr>
          <w:rFonts w:ascii="Times New Roman" w:hAnsi="Times New Roman"/>
        </w:rPr>
      </w:pPr>
      <w:r>
        <w:rPr>
          <w:rFonts w:ascii="Times New Roman" w:hAnsi="Times New Roman"/>
        </w:rPr>
        <w:t>u)</w:t>
      </w:r>
      <w:r>
        <w:rPr>
          <w:rFonts w:ascii="Times New Roman" w:hAnsi="Times New Roman"/>
        </w:rPr>
        <w:tab/>
        <w:t>Technology administrator</w:t>
      </w:r>
    </w:p>
    <w:p w14:paraId="08CE6F91" w14:textId="77777777" w:rsidR="00F5179C" w:rsidRPr="00F87E43" w:rsidRDefault="00F5179C">
      <w:pPr>
        <w:pStyle w:val="11"/>
        <w:rPr>
          <w:rFonts w:ascii="Times New Roman" w:hAnsi="Times New Roman"/>
        </w:rPr>
      </w:pPr>
    </w:p>
    <w:p w14:paraId="0F5C5F8D" w14:textId="7EE8C728" w:rsidR="00F5179C" w:rsidRDefault="00F5179C" w:rsidP="00515B4C">
      <w:pPr>
        <w:pStyle w:val="111"/>
        <w:ind w:left="1890" w:hanging="1170"/>
        <w:jc w:val="left"/>
        <w:rPr>
          <w:rFonts w:ascii="Times New Roman" w:hAnsi="Times New Roman"/>
        </w:rPr>
      </w:pPr>
      <w:r w:rsidRPr="00F87E43">
        <w:rPr>
          <w:rFonts w:ascii="Times New Roman" w:hAnsi="Times New Roman"/>
        </w:rPr>
        <w:lastRenderedPageBreak/>
        <w:t>2.</w:t>
      </w:r>
      <w:r w:rsidR="00F24319">
        <w:rPr>
          <w:rFonts w:ascii="Times New Roman" w:hAnsi="Times New Roman"/>
        </w:rPr>
        <w:t>7</w:t>
      </w:r>
      <w:r w:rsidR="00535715">
        <w:rPr>
          <w:rFonts w:ascii="Times New Roman" w:hAnsi="Times New Roman"/>
        </w:rPr>
        <w:t>.1</w:t>
      </w:r>
      <w:r w:rsidRPr="00F87E43">
        <w:rPr>
          <w:rFonts w:ascii="Times New Roman" w:hAnsi="Times New Roman"/>
        </w:rPr>
        <w:tab/>
        <w:t>Current ACSA employees and ACSA state board members are not eligible to receive these awards.</w:t>
      </w:r>
    </w:p>
    <w:p w14:paraId="61CDCEAD" w14:textId="77777777" w:rsidR="00F24319" w:rsidRPr="00F87E43" w:rsidRDefault="00F24319">
      <w:pPr>
        <w:pStyle w:val="111"/>
        <w:rPr>
          <w:rFonts w:ascii="Times New Roman" w:hAnsi="Times New Roman"/>
        </w:rPr>
      </w:pPr>
    </w:p>
    <w:p w14:paraId="6BB9E253" w14:textId="77777777" w:rsidR="00F5179C" w:rsidRPr="00F87E43" w:rsidRDefault="00F5179C">
      <w:pPr>
        <w:pStyle w:val="11"/>
        <w:rPr>
          <w:rFonts w:ascii="Times New Roman" w:hAnsi="Times New Roman"/>
          <w:sz w:val="2"/>
        </w:rPr>
      </w:pPr>
    </w:p>
    <w:p w14:paraId="25280167" w14:textId="77777777" w:rsidR="00F5179C" w:rsidRPr="00F87E43" w:rsidRDefault="00F5179C">
      <w:pPr>
        <w:pStyle w:val="11"/>
        <w:keepNex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w:t>
      </w:r>
      <w:r w:rsidRPr="00F87E43">
        <w:rPr>
          <w:rFonts w:ascii="Times New Roman" w:hAnsi="Times New Roman"/>
        </w:rPr>
        <w:tab/>
      </w:r>
      <w:r w:rsidRPr="00F87E43">
        <w:rPr>
          <w:rFonts w:ascii="Times New Roman" w:hAnsi="Times New Roman"/>
          <w:u w:val="single"/>
        </w:rPr>
        <w:t>Judging Criteria</w:t>
      </w:r>
    </w:p>
    <w:p w14:paraId="74FA29FE" w14:textId="1D26313F" w:rsidR="00F5179C" w:rsidRPr="00F87E43" w:rsidRDefault="001C132D" w:rsidP="00BA5509">
      <w:pPr>
        <w:pStyle w:val="11"/>
        <w:keepNext/>
        <w:jc w:val="left"/>
        <w:rPr>
          <w:rFonts w:ascii="Times New Roman" w:hAnsi="Times New Roman"/>
        </w:rPr>
      </w:pPr>
      <w:r w:rsidRPr="001C132D">
        <w:rPr>
          <w:rFonts w:ascii="Times New Roman" w:hAnsi="Times New Roman"/>
          <w:color w:val="FF0000"/>
          <w:sz w:val="14"/>
        </w:rPr>
        <w:t>Revised 5/12/23</w:t>
      </w:r>
      <w:r w:rsidR="00F5179C" w:rsidRPr="00F87E43">
        <w:rPr>
          <w:rFonts w:ascii="Times New Roman" w:hAnsi="Times New Roman"/>
        </w:rPr>
        <w:tab/>
        <w:t xml:space="preserve">An Administrator of the Year Award (categories a - </w:t>
      </w:r>
      <w:r w:rsidR="00571054">
        <w:rPr>
          <w:rFonts w:ascii="Times New Roman" w:hAnsi="Times New Roman"/>
        </w:rPr>
        <w:t>u</w:t>
      </w:r>
      <w:r w:rsidR="00F5179C" w:rsidRPr="00F87E43">
        <w:rPr>
          <w:rFonts w:ascii="Times New Roman" w:hAnsi="Times New Roman"/>
        </w:rPr>
        <w:t xml:space="preserve">) will be granted to an ACSA member who demonstrates through </w:t>
      </w:r>
      <w:r>
        <w:rPr>
          <w:rFonts w:ascii="Times New Roman" w:hAnsi="Times New Roman"/>
        </w:rPr>
        <w:t>their</w:t>
      </w:r>
      <w:r w:rsidR="00F5179C" w:rsidRPr="00F87E43">
        <w:rPr>
          <w:rFonts w:ascii="Times New Roman" w:hAnsi="Times New Roman"/>
        </w:rPr>
        <w:t xml:space="preserve"> overall performance at the school site or district level:</w:t>
      </w:r>
    </w:p>
    <w:p w14:paraId="23DE523C" w14:textId="77777777" w:rsidR="00F5179C" w:rsidRPr="00F87E43" w:rsidRDefault="00F5179C">
      <w:pPr>
        <w:pStyle w:val="11"/>
        <w:rPr>
          <w:rFonts w:ascii="Times New Roman" w:hAnsi="Times New Roman"/>
        </w:rPr>
      </w:pPr>
    </w:p>
    <w:p w14:paraId="135B6F9F" w14:textId="03F9CDC3" w:rsidR="00F5179C" w:rsidRPr="00F87E43" w:rsidRDefault="00F5179C">
      <w:pPr>
        <w:pStyle w:val="111"/>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.2.1</w:t>
      </w:r>
      <w:r w:rsidRPr="00F87E43">
        <w:rPr>
          <w:rFonts w:ascii="Times New Roman" w:hAnsi="Times New Roman"/>
        </w:rPr>
        <w:tab/>
      </w:r>
      <w:r w:rsidR="001C132D">
        <w:rPr>
          <w:rFonts w:ascii="Times New Roman" w:hAnsi="Times New Roman"/>
        </w:rPr>
        <w:t>Commitment to an equitable education system and to meeting the diverse needs of all students and school communities.</w:t>
      </w:r>
    </w:p>
    <w:p w14:paraId="52E56223" w14:textId="77777777" w:rsidR="00F5179C" w:rsidRPr="00F87E43" w:rsidRDefault="00F5179C">
      <w:pPr>
        <w:pStyle w:val="111"/>
        <w:rPr>
          <w:rFonts w:ascii="Times New Roman" w:hAnsi="Times New Roman"/>
        </w:rPr>
      </w:pPr>
    </w:p>
    <w:p w14:paraId="736A9662" w14:textId="4B848193" w:rsidR="00F5179C" w:rsidRPr="00F87E43" w:rsidRDefault="00F5179C" w:rsidP="001C132D">
      <w:pPr>
        <w:pStyle w:val="1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.2.2</w:t>
      </w:r>
      <w:r w:rsidRPr="00F87E43">
        <w:rPr>
          <w:rFonts w:ascii="Times New Roman" w:hAnsi="Times New Roman"/>
        </w:rPr>
        <w:tab/>
        <w:t>Exceptional</w:t>
      </w:r>
      <w:r w:rsidR="001C132D">
        <w:rPr>
          <w:rFonts w:ascii="Times New Roman" w:hAnsi="Times New Roman"/>
        </w:rPr>
        <w:t xml:space="preserve"> </w:t>
      </w:r>
      <w:r w:rsidRPr="00F87E43">
        <w:rPr>
          <w:rFonts w:ascii="Times New Roman" w:hAnsi="Times New Roman"/>
        </w:rPr>
        <w:t xml:space="preserve">leadership in </w:t>
      </w:r>
      <w:r w:rsidR="001C132D">
        <w:rPr>
          <w:rFonts w:ascii="Times New Roman" w:hAnsi="Times New Roman"/>
        </w:rPr>
        <w:t xml:space="preserve">implementing, </w:t>
      </w:r>
      <w:r w:rsidRPr="00F87E43">
        <w:rPr>
          <w:rFonts w:ascii="Times New Roman" w:hAnsi="Times New Roman"/>
        </w:rPr>
        <w:t>managing</w:t>
      </w:r>
      <w:r w:rsidR="001C132D">
        <w:rPr>
          <w:rFonts w:ascii="Times New Roman" w:hAnsi="Times New Roman"/>
        </w:rPr>
        <w:t xml:space="preserve"> and supporting</w:t>
      </w:r>
      <w:r w:rsidRPr="00F87E43">
        <w:rPr>
          <w:rFonts w:ascii="Times New Roman" w:hAnsi="Times New Roman"/>
        </w:rPr>
        <w:t xml:space="preserve"> school programs.</w:t>
      </w:r>
    </w:p>
    <w:p w14:paraId="07547A01" w14:textId="77777777" w:rsidR="00F5179C" w:rsidRPr="00F87E43" w:rsidRDefault="00F5179C">
      <w:pPr>
        <w:pStyle w:val="111"/>
        <w:rPr>
          <w:rFonts w:ascii="Times New Roman" w:hAnsi="Times New Roman"/>
        </w:rPr>
      </w:pPr>
    </w:p>
    <w:p w14:paraId="0E552B71" w14:textId="77777777" w:rsidR="00F5179C" w:rsidRPr="00F87E43" w:rsidRDefault="00F5179C">
      <w:pPr>
        <w:pStyle w:val="111"/>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.2.3</w:t>
      </w:r>
      <w:r w:rsidRPr="00F87E43">
        <w:rPr>
          <w:rFonts w:ascii="Times New Roman" w:hAnsi="Times New Roman"/>
        </w:rPr>
        <w:tab/>
        <w:t>Commitment to educational quality and student achievement.</w:t>
      </w:r>
    </w:p>
    <w:p w14:paraId="5043CB0F" w14:textId="77777777" w:rsidR="00F5179C" w:rsidRPr="00F87E43" w:rsidRDefault="00F5179C">
      <w:pPr>
        <w:pStyle w:val="111"/>
        <w:rPr>
          <w:rFonts w:ascii="Times New Roman" w:hAnsi="Times New Roman"/>
        </w:rPr>
      </w:pPr>
    </w:p>
    <w:p w14:paraId="1AC0E65D" w14:textId="55253BE0" w:rsidR="00F5179C" w:rsidRPr="00F87E43" w:rsidRDefault="00F5179C">
      <w:pPr>
        <w:pStyle w:val="111"/>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.2.4</w:t>
      </w:r>
      <w:r w:rsidRPr="00F87E43">
        <w:rPr>
          <w:rFonts w:ascii="Times New Roman" w:hAnsi="Times New Roman"/>
        </w:rPr>
        <w:tab/>
        <w:t>Commitment to professional growth</w:t>
      </w:r>
      <w:r w:rsidR="001C132D">
        <w:rPr>
          <w:rFonts w:ascii="Times New Roman" w:hAnsi="Times New Roman"/>
        </w:rPr>
        <w:t>, ethics and innovation.</w:t>
      </w:r>
    </w:p>
    <w:p w14:paraId="07459315" w14:textId="77777777" w:rsidR="00F5179C" w:rsidRPr="00F87E43" w:rsidRDefault="00F5179C">
      <w:pPr>
        <w:pStyle w:val="111"/>
        <w:rPr>
          <w:rFonts w:ascii="Times New Roman" w:hAnsi="Times New Roman"/>
        </w:rPr>
      </w:pPr>
    </w:p>
    <w:p w14:paraId="4022CCAF" w14:textId="29FDB5B4" w:rsidR="00F5179C" w:rsidRPr="00F87E43" w:rsidRDefault="00F5179C">
      <w:pPr>
        <w:pStyle w:val="111"/>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.2.5</w:t>
      </w:r>
      <w:r w:rsidRPr="00F87E43">
        <w:rPr>
          <w:rFonts w:ascii="Times New Roman" w:hAnsi="Times New Roman"/>
        </w:rPr>
        <w:tab/>
      </w:r>
      <w:r w:rsidR="001C132D">
        <w:rPr>
          <w:rFonts w:ascii="Times New Roman" w:hAnsi="Times New Roman"/>
        </w:rPr>
        <w:t>Commitment to nurturing and sustaining a safe and inclusive learning environment</w:t>
      </w:r>
      <w:r w:rsidRPr="00F87E43">
        <w:rPr>
          <w:rFonts w:ascii="Times New Roman" w:hAnsi="Times New Roman"/>
        </w:rPr>
        <w:t>.</w:t>
      </w:r>
    </w:p>
    <w:p w14:paraId="6537F28F" w14:textId="77777777" w:rsidR="00F5179C" w:rsidRPr="00F87E43" w:rsidRDefault="00F5179C">
      <w:pPr>
        <w:pStyle w:val="111"/>
        <w:rPr>
          <w:rFonts w:ascii="Times New Roman" w:hAnsi="Times New Roman"/>
        </w:rPr>
      </w:pPr>
    </w:p>
    <w:p w14:paraId="71A46A39" w14:textId="77777777" w:rsidR="00F5179C" w:rsidRPr="00F87E43" w:rsidRDefault="00F5179C">
      <w:pPr>
        <w:pStyle w:val="11"/>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.3</w:t>
      </w:r>
      <w:r w:rsidRPr="00F87E43">
        <w:rPr>
          <w:rFonts w:ascii="Times New Roman" w:hAnsi="Times New Roman"/>
        </w:rPr>
        <w:tab/>
      </w:r>
      <w:r w:rsidRPr="00F87E43">
        <w:rPr>
          <w:rFonts w:ascii="Times New Roman" w:hAnsi="Times New Roman"/>
          <w:u w:val="single"/>
        </w:rPr>
        <w:t>Nomination Process</w:t>
      </w:r>
    </w:p>
    <w:p w14:paraId="36C0E122" w14:textId="77777777" w:rsidR="00F5179C" w:rsidRPr="00F87E43" w:rsidRDefault="00F5179C" w:rsidP="00BA5509">
      <w:pPr>
        <w:pStyle w:val="11"/>
        <w:jc w:val="left"/>
        <w:rPr>
          <w:rFonts w:ascii="Times New Roman" w:hAnsi="Times New Roman"/>
        </w:rPr>
      </w:pPr>
      <w:r w:rsidRPr="00F87E43">
        <w:rPr>
          <w:rFonts w:ascii="Times New Roman" w:hAnsi="Times New Roman"/>
        </w:rPr>
        <w:tab/>
        <w:t>Annually, the Awards Committee shall notify each region president and the membership at large that nominations are being accepted for Administrator of the Year awards.</w:t>
      </w:r>
    </w:p>
    <w:p w14:paraId="6DFB9E20" w14:textId="77777777" w:rsidR="00F5179C" w:rsidRPr="00F87E43" w:rsidRDefault="00F5179C" w:rsidP="00BA5509">
      <w:pPr>
        <w:pStyle w:val="11"/>
        <w:jc w:val="left"/>
        <w:rPr>
          <w:rFonts w:ascii="Times New Roman" w:hAnsi="Times New Roman"/>
        </w:rPr>
      </w:pPr>
    </w:p>
    <w:p w14:paraId="315948EB"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.3.1</w:t>
      </w:r>
      <w:r w:rsidRPr="00F87E43">
        <w:rPr>
          <w:rFonts w:ascii="Times New Roman" w:hAnsi="Times New Roman"/>
        </w:rPr>
        <w:tab/>
        <w:t>All nominations must be submitted to the region president in the region where the nominee is employed, on a form provided by the Awards Committee.</w:t>
      </w:r>
    </w:p>
    <w:p w14:paraId="70DF9E56" w14:textId="77777777" w:rsidR="00F5179C" w:rsidRPr="00F87E43" w:rsidRDefault="00F5179C" w:rsidP="00BA5509">
      <w:pPr>
        <w:pStyle w:val="111"/>
        <w:jc w:val="left"/>
        <w:rPr>
          <w:rFonts w:ascii="Times New Roman" w:hAnsi="Times New Roman"/>
        </w:rPr>
      </w:pPr>
    </w:p>
    <w:p w14:paraId="4E78988C"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.3.2</w:t>
      </w:r>
      <w:r w:rsidRPr="00F87E43">
        <w:rPr>
          <w:rFonts w:ascii="Times New Roman" w:hAnsi="Times New Roman"/>
        </w:rPr>
        <w:tab/>
        <w:t>All nominations must be received by the region president prior to being sent to the Awards Committee.</w:t>
      </w:r>
    </w:p>
    <w:p w14:paraId="44E871BC" w14:textId="77777777" w:rsidR="00F5179C" w:rsidRPr="00F87E43" w:rsidRDefault="00F5179C" w:rsidP="00BA5509">
      <w:pPr>
        <w:pStyle w:val="111"/>
        <w:jc w:val="left"/>
        <w:rPr>
          <w:rFonts w:ascii="Times New Roman" w:hAnsi="Times New Roman"/>
        </w:rPr>
      </w:pPr>
    </w:p>
    <w:p w14:paraId="47C70A5D"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.3.3</w:t>
      </w:r>
      <w:r w:rsidRPr="00F87E43">
        <w:rPr>
          <w:rFonts w:ascii="Times New Roman" w:hAnsi="Times New Roman"/>
        </w:rPr>
        <w:tab/>
        <w:t>The region president shall convene an Awards Committee to review all nominations and make recommendations to the region board of directors.</w:t>
      </w:r>
    </w:p>
    <w:p w14:paraId="144A5D23" w14:textId="77777777" w:rsidR="00F5179C" w:rsidRPr="00F87E43" w:rsidRDefault="00F5179C" w:rsidP="00BA5509">
      <w:pPr>
        <w:pStyle w:val="111"/>
        <w:jc w:val="left"/>
        <w:rPr>
          <w:rFonts w:ascii="Times New Roman" w:hAnsi="Times New Roman"/>
        </w:rPr>
      </w:pPr>
    </w:p>
    <w:p w14:paraId="5E6348F9"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.3.4</w:t>
      </w:r>
      <w:r w:rsidRPr="00F87E43">
        <w:rPr>
          <w:rFonts w:ascii="Times New Roman" w:hAnsi="Times New Roman"/>
        </w:rPr>
        <w:tab/>
        <w:t>The region board of directors shall forward to ACSA's Awards Committee the region's nominee for each of the categories listed above. The region may elect not to offer a nomination if in its discretion insufficient nominations were received or nominees did not satisfy the judging criteria.</w:t>
      </w:r>
    </w:p>
    <w:p w14:paraId="349540B9" w14:textId="5EA2C166" w:rsidR="001C132D" w:rsidRDefault="001C132D">
      <w:pPr>
        <w:ind w:right="0"/>
        <w:jc w:val="left"/>
        <w:rPr>
          <w:rFonts w:ascii="Times New Roman" w:hAnsi="Times New Roman"/>
        </w:rPr>
      </w:pPr>
      <w:r>
        <w:rPr>
          <w:rFonts w:ascii="Times New Roman" w:hAnsi="Times New Roman"/>
        </w:rPr>
        <w:br w:type="page"/>
      </w:r>
    </w:p>
    <w:p w14:paraId="24E250AE" w14:textId="77777777" w:rsidR="001C132D" w:rsidRPr="00F87E43" w:rsidRDefault="001C132D" w:rsidP="001C132D">
      <w:pPr>
        <w:pStyle w:val="111"/>
        <w:ind w:left="0" w:firstLine="0"/>
        <w:jc w:val="left"/>
        <w:rPr>
          <w:rFonts w:ascii="Times New Roman" w:hAnsi="Times New Roman"/>
        </w:rPr>
      </w:pPr>
    </w:p>
    <w:p w14:paraId="7F966594" w14:textId="77777777" w:rsidR="00F5179C" w:rsidRPr="00F87E43" w:rsidRDefault="00F5179C" w:rsidP="00BA5509">
      <w:pPr>
        <w:pStyle w:val="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.4</w:t>
      </w:r>
      <w:r w:rsidRPr="00F87E43">
        <w:rPr>
          <w:rFonts w:ascii="Times New Roman" w:hAnsi="Times New Roman"/>
        </w:rPr>
        <w:tab/>
      </w:r>
      <w:r w:rsidRPr="00F87E43">
        <w:rPr>
          <w:rFonts w:ascii="Times New Roman" w:hAnsi="Times New Roman"/>
          <w:u w:val="single"/>
        </w:rPr>
        <w:t>Selection Process</w:t>
      </w:r>
    </w:p>
    <w:p w14:paraId="454C8B79"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Awards Committee shall evaluate all region nominations and recommend to ACSA's state board of directors an award recipient for each category. A recommendation may be withheld in a category if in the discretion of the committee insufficient nominations were received or if nominees did not satisfy the judging criteria. The final selection of award recipients shall be made by ACSA's board of directors.</w:t>
      </w:r>
    </w:p>
    <w:p w14:paraId="637805D2" w14:textId="77777777" w:rsidR="00F5179C" w:rsidRPr="00D32A0A" w:rsidRDefault="00F5179C" w:rsidP="00BA5509">
      <w:pPr>
        <w:pStyle w:val="11"/>
        <w:jc w:val="left"/>
        <w:rPr>
          <w:rFonts w:ascii="Times New Roman" w:hAnsi="Times New Roman"/>
          <w:sz w:val="20"/>
        </w:rPr>
      </w:pPr>
    </w:p>
    <w:p w14:paraId="0FF99E39" w14:textId="77777777" w:rsidR="00F5179C" w:rsidRPr="00F87E43" w:rsidRDefault="00F5179C" w:rsidP="00BA5509">
      <w:pPr>
        <w:pStyle w:val="11"/>
        <w:jc w:val="left"/>
        <w:rPr>
          <w:rFonts w:ascii="Times New Roman" w:hAnsi="Times New Roman"/>
        </w:rPr>
      </w:pPr>
      <w:r w:rsidRPr="00F87E43">
        <w:rPr>
          <w:rFonts w:ascii="Times New Roman" w:hAnsi="Times New Roman"/>
        </w:rPr>
        <w:t>2.</w:t>
      </w:r>
      <w:r w:rsidR="00F24319">
        <w:rPr>
          <w:rFonts w:ascii="Times New Roman" w:hAnsi="Times New Roman"/>
        </w:rPr>
        <w:t>7</w:t>
      </w:r>
      <w:r w:rsidRPr="00F87E43">
        <w:rPr>
          <w:rFonts w:ascii="Times New Roman" w:hAnsi="Times New Roman"/>
        </w:rPr>
        <w:t>.5</w:t>
      </w:r>
      <w:r w:rsidRPr="00F87E43">
        <w:rPr>
          <w:rFonts w:ascii="Times New Roman" w:hAnsi="Times New Roman"/>
        </w:rPr>
        <w:tab/>
      </w:r>
      <w:r w:rsidRPr="00F87E43">
        <w:rPr>
          <w:rFonts w:ascii="Times New Roman" w:hAnsi="Times New Roman"/>
          <w:u w:val="single"/>
        </w:rPr>
        <w:t>Presentation</w:t>
      </w:r>
    </w:p>
    <w:p w14:paraId="48B3811E" w14:textId="77777777" w:rsidR="00F5179C" w:rsidRPr="00F87E43" w:rsidRDefault="00F5179C" w:rsidP="00BA5509">
      <w:pPr>
        <w:pStyle w:val="11"/>
        <w:tabs>
          <w:tab w:val="right" w:pos="9270"/>
        </w:tabs>
        <w:jc w:val="left"/>
        <w:rPr>
          <w:rFonts w:ascii="Times New Roman" w:hAnsi="Times New Roman"/>
        </w:rPr>
      </w:pPr>
      <w:r w:rsidRPr="00F87E43">
        <w:rPr>
          <w:rFonts w:ascii="Times New Roman" w:hAnsi="Times New Roman"/>
        </w:rPr>
        <w:tab/>
        <w:t xml:space="preserve">Recipients will be honored in ACSA publications and at </w:t>
      </w:r>
      <w:r w:rsidR="00571054">
        <w:rPr>
          <w:rFonts w:ascii="Times New Roman" w:hAnsi="Times New Roman"/>
        </w:rPr>
        <w:t>the Leadership Summit.</w:t>
      </w:r>
      <w:r w:rsidR="00571054">
        <w:rPr>
          <w:rFonts w:ascii="Times New Roman" w:hAnsi="Times New Roman"/>
        </w:rPr>
        <w:tab/>
      </w:r>
      <w:r w:rsidR="00571054" w:rsidRPr="00F87E43">
        <w:rPr>
          <w:rFonts w:ascii="Times New Roman" w:hAnsi="Times New Roman"/>
          <w:sz w:val="18"/>
        </w:rPr>
        <w:t xml:space="preserve">(Revised: </w:t>
      </w:r>
      <w:r w:rsidR="00571054">
        <w:rPr>
          <w:rFonts w:ascii="Times New Roman" w:hAnsi="Times New Roman"/>
          <w:sz w:val="18"/>
        </w:rPr>
        <w:t>February 2014</w:t>
      </w:r>
      <w:r w:rsidR="00571054" w:rsidRPr="00F87E43">
        <w:rPr>
          <w:rFonts w:ascii="Times New Roman" w:hAnsi="Times New Roman"/>
          <w:sz w:val="18"/>
        </w:rPr>
        <w:t xml:space="preserve"> Board of Directors)</w:t>
      </w:r>
    </w:p>
    <w:p w14:paraId="463F29E8" w14:textId="77777777" w:rsidR="00F5179C" w:rsidRPr="00D32A0A" w:rsidRDefault="00F5179C">
      <w:pPr>
        <w:pStyle w:val="PoliciesProcedures"/>
        <w:rPr>
          <w:rFonts w:ascii="Times New Roman" w:hAnsi="Times New Roman"/>
          <w:sz w:val="20"/>
        </w:rPr>
      </w:pPr>
    </w:p>
    <w:p w14:paraId="4EA2A1CC" w14:textId="77777777" w:rsidR="00F5179C" w:rsidRPr="00F87E43" w:rsidRDefault="00F5179C">
      <w:pPr>
        <w:pStyle w:val="10"/>
        <w:rPr>
          <w:rFonts w:ascii="Times New Roman" w:hAnsi="Times New Roman"/>
          <w:b/>
        </w:rPr>
      </w:pPr>
      <w:r w:rsidRPr="00F87E43">
        <w:rPr>
          <w:rFonts w:ascii="Times New Roman" w:hAnsi="Times New Roman"/>
          <w:b/>
        </w:rPr>
        <w:t>2.</w:t>
      </w:r>
      <w:r w:rsidR="004B07D3">
        <w:rPr>
          <w:rFonts w:ascii="Times New Roman" w:hAnsi="Times New Roman"/>
          <w:b/>
        </w:rPr>
        <w:t>8</w:t>
      </w:r>
      <w:r w:rsidRPr="00F87E43">
        <w:rPr>
          <w:rFonts w:ascii="Times New Roman" w:hAnsi="Times New Roman"/>
          <w:b/>
        </w:rPr>
        <w:tab/>
      </w:r>
      <w:r w:rsidRPr="00F87E43">
        <w:rPr>
          <w:rFonts w:ascii="Times New Roman" w:hAnsi="Times New Roman"/>
          <w:b/>
          <w:u w:val="single"/>
        </w:rPr>
        <w:t>Partners in Educational Excellence Award</w:t>
      </w:r>
    </w:p>
    <w:p w14:paraId="3B7B4B86" w14:textId="77777777" w:rsidR="00F5179C" w:rsidRPr="00F87E43" w:rsidRDefault="00F5179C">
      <w:pPr>
        <w:pStyle w:val="10"/>
        <w:rPr>
          <w:rFonts w:ascii="Times New Roman" w:hAnsi="Times New Roman"/>
          <w:sz w:val="18"/>
        </w:rPr>
      </w:pPr>
    </w:p>
    <w:tbl>
      <w:tblPr>
        <w:tblW w:w="0" w:type="auto"/>
        <w:tblLayout w:type="fixed"/>
        <w:tblCellMar>
          <w:left w:w="80" w:type="dxa"/>
          <w:right w:w="80" w:type="dxa"/>
        </w:tblCellMar>
        <w:tblLook w:val="0000" w:firstRow="0" w:lastRow="0" w:firstColumn="0" w:lastColumn="0" w:noHBand="0" w:noVBand="0"/>
      </w:tblPr>
      <w:tblGrid>
        <w:gridCol w:w="800"/>
        <w:gridCol w:w="8640"/>
      </w:tblGrid>
      <w:tr w:rsidR="00F5179C" w:rsidRPr="00F87E43" w14:paraId="746EB5F1" w14:textId="77777777">
        <w:trPr>
          <w:cantSplit/>
        </w:trPr>
        <w:tc>
          <w:tcPr>
            <w:tcW w:w="800" w:type="dxa"/>
          </w:tcPr>
          <w:p w14:paraId="0AD5F3C4" w14:textId="076AA736" w:rsidR="00F5179C" w:rsidRPr="00D47ABA" w:rsidRDefault="00F5179C">
            <w:pPr>
              <w:pStyle w:val="11"/>
              <w:ind w:left="0" w:right="-80" w:firstLine="0"/>
              <w:rPr>
                <w:rFonts w:ascii="Times New Roman" w:hAnsi="Times New Roman"/>
                <w:b/>
                <w:sz w:val="14"/>
              </w:rPr>
            </w:pPr>
          </w:p>
        </w:tc>
        <w:tc>
          <w:tcPr>
            <w:tcW w:w="8640" w:type="dxa"/>
          </w:tcPr>
          <w:p w14:paraId="2A90A47C" w14:textId="77777777" w:rsidR="00F5179C" w:rsidRPr="00F87E43" w:rsidRDefault="00F5179C" w:rsidP="00941668">
            <w:pPr>
              <w:pStyle w:val="11"/>
              <w:ind w:left="1005" w:right="0"/>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.1</w:t>
            </w:r>
            <w:r w:rsidRPr="00F87E43">
              <w:rPr>
                <w:rFonts w:ascii="Times New Roman" w:hAnsi="Times New Roman"/>
              </w:rPr>
              <w:tab/>
            </w:r>
            <w:r w:rsidRPr="00F87E43">
              <w:rPr>
                <w:rFonts w:ascii="Times New Roman" w:hAnsi="Times New Roman"/>
                <w:u w:val="single"/>
              </w:rPr>
              <w:t>The Award</w:t>
            </w:r>
          </w:p>
          <w:p w14:paraId="7CFBA80F" w14:textId="77777777" w:rsidR="00F5179C" w:rsidRPr="00F87E43" w:rsidRDefault="00F5179C" w:rsidP="00941668">
            <w:pPr>
              <w:pStyle w:val="11"/>
              <w:ind w:left="1005" w:right="0"/>
              <w:rPr>
                <w:rFonts w:ascii="Times New Roman" w:hAnsi="Times New Roman"/>
              </w:rPr>
            </w:pPr>
            <w:r w:rsidRPr="00F87E43">
              <w:rPr>
                <w:rFonts w:ascii="Times New Roman" w:hAnsi="Times New Roman"/>
              </w:rPr>
              <w:tab/>
              <w:t>Partners in Educational Excellence awards shall be given annually to exemplary school-community partnership programs that promote effective educational performance, enhanced student achievement and strong community involvement in educational quality.</w:t>
            </w:r>
          </w:p>
        </w:tc>
      </w:tr>
    </w:tbl>
    <w:p w14:paraId="3A0FF5F2" w14:textId="77777777" w:rsidR="00F5179C" w:rsidRPr="00D32A0A" w:rsidRDefault="00F5179C">
      <w:pPr>
        <w:pStyle w:val="11"/>
        <w:rPr>
          <w:rFonts w:ascii="Times New Roman" w:hAnsi="Times New Roman"/>
          <w:sz w:val="20"/>
        </w:rPr>
      </w:pPr>
    </w:p>
    <w:p w14:paraId="4838D783" w14:textId="77777777" w:rsidR="00F5179C" w:rsidRPr="00F87E43" w:rsidRDefault="00F5179C">
      <w:pPr>
        <w:pStyle w:val="11"/>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.2</w:t>
      </w:r>
      <w:r w:rsidRPr="00F87E43">
        <w:rPr>
          <w:rFonts w:ascii="Times New Roman" w:hAnsi="Times New Roman"/>
        </w:rPr>
        <w:tab/>
      </w:r>
      <w:r w:rsidRPr="00F87E43">
        <w:rPr>
          <w:rFonts w:ascii="Times New Roman" w:hAnsi="Times New Roman"/>
          <w:u w:val="single"/>
        </w:rPr>
        <w:t>The Recipient</w:t>
      </w:r>
    </w:p>
    <w:p w14:paraId="5DC88B38"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award will be granted to the outstanding community partnership programs at a state and region level, and will recognize the individual leadership and contributions of the school administrators, educators and community or business leaders involved in the program.</w:t>
      </w:r>
    </w:p>
    <w:p w14:paraId="5630AD66" w14:textId="77777777" w:rsidR="00F5179C" w:rsidRPr="00D32A0A" w:rsidRDefault="00F5179C" w:rsidP="00BA5509">
      <w:pPr>
        <w:pStyle w:val="11"/>
        <w:jc w:val="left"/>
        <w:rPr>
          <w:rFonts w:ascii="Times New Roman" w:hAnsi="Times New Roman"/>
          <w:sz w:val="20"/>
        </w:rPr>
      </w:pPr>
    </w:p>
    <w:p w14:paraId="075C68F9"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.2.1</w:t>
      </w:r>
      <w:r w:rsidRPr="00F87E43">
        <w:rPr>
          <w:rFonts w:ascii="Times New Roman" w:hAnsi="Times New Roman"/>
        </w:rPr>
        <w:tab/>
        <w:t>Current ACSA employees and ACSA state board members are not eligible to receive this award.</w:t>
      </w:r>
    </w:p>
    <w:p w14:paraId="61829076" w14:textId="77777777" w:rsidR="00F5179C" w:rsidRPr="00D32A0A" w:rsidRDefault="00F5179C">
      <w:pPr>
        <w:pStyle w:val="11"/>
        <w:rPr>
          <w:rFonts w:ascii="Times New Roman" w:hAnsi="Times New Roman"/>
          <w:sz w:val="20"/>
        </w:rPr>
      </w:pPr>
    </w:p>
    <w:p w14:paraId="34AF50C2" w14:textId="77777777" w:rsidR="00F5179C" w:rsidRPr="00F87E43" w:rsidRDefault="00F5179C">
      <w:pPr>
        <w:pStyle w:val="11"/>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w:t>
      </w:r>
      <w:r w:rsidRPr="00F87E43">
        <w:rPr>
          <w:rFonts w:ascii="Times New Roman" w:hAnsi="Times New Roman"/>
        </w:rPr>
        <w:tab/>
      </w:r>
      <w:r w:rsidRPr="00F87E43">
        <w:rPr>
          <w:rFonts w:ascii="Times New Roman" w:hAnsi="Times New Roman"/>
          <w:u w:val="single"/>
        </w:rPr>
        <w:t>The Criteria</w:t>
      </w:r>
    </w:p>
    <w:p w14:paraId="1C41D027" w14:textId="77777777" w:rsidR="00F5179C" w:rsidRPr="00F87E43" w:rsidRDefault="00F5179C" w:rsidP="00BA5509">
      <w:pPr>
        <w:pStyle w:val="11"/>
        <w:jc w:val="left"/>
        <w:rPr>
          <w:rFonts w:ascii="Times New Roman" w:hAnsi="Times New Roman"/>
        </w:rPr>
      </w:pPr>
      <w:r w:rsidRPr="00F87E43">
        <w:rPr>
          <w:rFonts w:ascii="Times New Roman" w:hAnsi="Times New Roman"/>
        </w:rPr>
        <w:tab/>
        <w:t>The recipient of this award shall sponsor a program that consistently demonstrates:</w:t>
      </w:r>
    </w:p>
    <w:p w14:paraId="2BA226A1" w14:textId="77777777" w:rsidR="00F5179C" w:rsidRPr="00D32A0A" w:rsidRDefault="00F5179C" w:rsidP="00BA5509">
      <w:pPr>
        <w:pStyle w:val="11"/>
        <w:jc w:val="left"/>
        <w:rPr>
          <w:rFonts w:ascii="Times New Roman" w:hAnsi="Times New Roman"/>
          <w:sz w:val="20"/>
        </w:rPr>
      </w:pPr>
    </w:p>
    <w:p w14:paraId="60F30D64"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.3.1</w:t>
      </w:r>
      <w:r w:rsidRPr="00F87E43">
        <w:rPr>
          <w:rFonts w:ascii="Times New Roman" w:hAnsi="Times New Roman"/>
        </w:rPr>
        <w:tab/>
        <w:t>Sustained, positive impact on student achievement and learning.</w:t>
      </w:r>
    </w:p>
    <w:p w14:paraId="17AD93B2" w14:textId="77777777" w:rsidR="00F5179C" w:rsidRPr="00D32A0A" w:rsidRDefault="00F5179C" w:rsidP="00BA5509">
      <w:pPr>
        <w:pStyle w:val="111"/>
        <w:jc w:val="left"/>
        <w:rPr>
          <w:rFonts w:ascii="Times New Roman" w:hAnsi="Times New Roman"/>
          <w:sz w:val="20"/>
        </w:rPr>
      </w:pPr>
    </w:p>
    <w:p w14:paraId="714806F8"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.3.2</w:t>
      </w:r>
      <w:r w:rsidRPr="00F87E43">
        <w:rPr>
          <w:rFonts w:ascii="Times New Roman" w:hAnsi="Times New Roman"/>
        </w:rPr>
        <w:tab/>
        <w:t>Effective collaboration between education and community leaders in the creation and implementation of the program.</w:t>
      </w:r>
    </w:p>
    <w:p w14:paraId="0DE4B5B7" w14:textId="77777777" w:rsidR="00F5179C" w:rsidRPr="00D32A0A" w:rsidRDefault="00F5179C" w:rsidP="00BA5509">
      <w:pPr>
        <w:pStyle w:val="111"/>
        <w:jc w:val="left"/>
        <w:rPr>
          <w:rFonts w:ascii="Times New Roman" w:hAnsi="Times New Roman"/>
          <w:sz w:val="20"/>
        </w:rPr>
      </w:pPr>
    </w:p>
    <w:p w14:paraId="434C7FE8"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.3.3</w:t>
      </w:r>
      <w:r w:rsidRPr="00F87E43">
        <w:rPr>
          <w:rFonts w:ascii="Times New Roman" w:hAnsi="Times New Roman"/>
        </w:rPr>
        <w:tab/>
        <w:t>Exemplary management and educational practices that can be replicated by other schools, districts and communities.</w:t>
      </w:r>
    </w:p>
    <w:p w14:paraId="66204FF1" w14:textId="77777777" w:rsidR="00F5179C" w:rsidRPr="00D32A0A" w:rsidRDefault="00F5179C" w:rsidP="00BA5509">
      <w:pPr>
        <w:pStyle w:val="111"/>
        <w:jc w:val="left"/>
        <w:rPr>
          <w:rFonts w:ascii="Times New Roman" w:hAnsi="Times New Roman"/>
          <w:sz w:val="20"/>
        </w:rPr>
      </w:pPr>
    </w:p>
    <w:p w14:paraId="2D3737AD"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.3.4</w:t>
      </w:r>
      <w:r w:rsidRPr="00F87E43">
        <w:rPr>
          <w:rFonts w:ascii="Times New Roman" w:hAnsi="Times New Roman"/>
        </w:rPr>
        <w:tab/>
        <w:t>Innovative approaches to dealing with the complex challenges facing public education.</w:t>
      </w:r>
    </w:p>
    <w:p w14:paraId="2DBF0D7D" w14:textId="77777777" w:rsidR="00F5179C" w:rsidRPr="00D32A0A" w:rsidRDefault="00F5179C" w:rsidP="00BA5509">
      <w:pPr>
        <w:pStyle w:val="111"/>
        <w:jc w:val="left"/>
        <w:rPr>
          <w:rFonts w:ascii="Times New Roman" w:hAnsi="Times New Roman"/>
          <w:sz w:val="20"/>
        </w:rPr>
      </w:pPr>
    </w:p>
    <w:p w14:paraId="6B6D6B8A"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.3.5</w:t>
      </w:r>
      <w:r w:rsidRPr="00F87E43">
        <w:rPr>
          <w:rFonts w:ascii="Times New Roman" w:hAnsi="Times New Roman"/>
        </w:rPr>
        <w:tab/>
        <w:t>Broad support and active involvement by the community.</w:t>
      </w:r>
    </w:p>
    <w:p w14:paraId="6B62F1B3" w14:textId="77777777" w:rsidR="00F5179C" w:rsidRPr="00F87E43" w:rsidRDefault="00F5179C" w:rsidP="00BA5509">
      <w:pPr>
        <w:pStyle w:val="11"/>
        <w:jc w:val="left"/>
        <w:rPr>
          <w:rFonts w:ascii="Times New Roman" w:hAnsi="Times New Roman"/>
        </w:rPr>
      </w:pPr>
    </w:p>
    <w:p w14:paraId="3BADEE14" w14:textId="77777777" w:rsidR="00F5179C" w:rsidRPr="00F87E43" w:rsidRDefault="00F5179C" w:rsidP="00BA5509">
      <w:pPr>
        <w:pStyle w:val="11"/>
        <w:jc w:val="left"/>
        <w:rPr>
          <w:rFonts w:ascii="Times New Roman" w:hAnsi="Times New Roman"/>
        </w:rPr>
      </w:pPr>
      <w:r w:rsidRPr="00F87E43">
        <w:rPr>
          <w:rFonts w:ascii="Times New Roman" w:hAnsi="Times New Roman"/>
        </w:rPr>
        <w:lastRenderedPageBreak/>
        <w:t>2.</w:t>
      </w:r>
      <w:r w:rsidR="004B07D3">
        <w:rPr>
          <w:rFonts w:ascii="Times New Roman" w:hAnsi="Times New Roman"/>
        </w:rPr>
        <w:t>8</w:t>
      </w:r>
      <w:r w:rsidRPr="00F87E43">
        <w:rPr>
          <w:rFonts w:ascii="Times New Roman" w:hAnsi="Times New Roman"/>
        </w:rPr>
        <w:t>.4</w:t>
      </w:r>
      <w:r w:rsidRPr="00F87E43">
        <w:rPr>
          <w:rFonts w:ascii="Times New Roman" w:hAnsi="Times New Roman"/>
        </w:rPr>
        <w:tab/>
      </w:r>
      <w:r w:rsidRPr="00F87E43">
        <w:rPr>
          <w:rFonts w:ascii="Times New Roman" w:hAnsi="Times New Roman"/>
          <w:u w:val="single"/>
        </w:rPr>
        <w:t>Process</w:t>
      </w:r>
    </w:p>
    <w:p w14:paraId="02F2C34E" w14:textId="77777777" w:rsidR="00F5179C" w:rsidRPr="00D32A0A" w:rsidRDefault="00F5179C" w:rsidP="00BA5509">
      <w:pPr>
        <w:pStyle w:val="11"/>
        <w:jc w:val="left"/>
        <w:rPr>
          <w:rFonts w:ascii="Times New Roman" w:hAnsi="Times New Roman"/>
          <w:sz w:val="20"/>
        </w:rPr>
      </w:pPr>
    </w:p>
    <w:p w14:paraId="55D733D6"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.4.1</w:t>
      </w:r>
      <w:r w:rsidRPr="00F87E43">
        <w:rPr>
          <w:rFonts w:ascii="Times New Roman" w:hAnsi="Times New Roman"/>
        </w:rPr>
        <w:tab/>
        <w:t>Nominations will be accepted by the region president from any ACSA member, charter, or committee. Nominations must be in writing on a form provided by the state association.</w:t>
      </w:r>
    </w:p>
    <w:p w14:paraId="2142E088"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.4.2</w:t>
      </w:r>
      <w:r w:rsidRPr="00F87E43">
        <w:rPr>
          <w:rFonts w:ascii="Times New Roman" w:hAnsi="Times New Roman"/>
        </w:rPr>
        <w:tab/>
        <w:t>The deadline for accepting and judging nominations shall be set by the Awards Committee annually.</w:t>
      </w:r>
    </w:p>
    <w:p w14:paraId="680A4E5D" w14:textId="77777777" w:rsidR="00F5179C" w:rsidRPr="00F87E43" w:rsidRDefault="00F5179C" w:rsidP="00BA5509">
      <w:pPr>
        <w:pStyle w:val="111"/>
        <w:jc w:val="left"/>
        <w:rPr>
          <w:rFonts w:ascii="Times New Roman" w:hAnsi="Times New Roman"/>
        </w:rPr>
      </w:pPr>
    </w:p>
    <w:p w14:paraId="2994083F"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.4.3</w:t>
      </w:r>
      <w:r w:rsidRPr="00F87E43">
        <w:rPr>
          <w:rFonts w:ascii="Times New Roman" w:hAnsi="Times New Roman"/>
        </w:rPr>
        <w:tab/>
        <w:t xml:space="preserve">Nominations will be solicited through an announcement in </w:t>
      </w:r>
      <w:r w:rsidRPr="00F87E43">
        <w:rPr>
          <w:rFonts w:ascii="Times New Roman" w:hAnsi="Times New Roman"/>
          <w:i/>
        </w:rPr>
        <w:t>EDCAL</w:t>
      </w:r>
      <w:r w:rsidRPr="00F87E43">
        <w:rPr>
          <w:rFonts w:ascii="Times New Roman" w:hAnsi="Times New Roman"/>
        </w:rPr>
        <w:t>. Nomination forms and letters will be mailed to region leaders and state committee chairs.</w:t>
      </w:r>
    </w:p>
    <w:p w14:paraId="19219836" w14:textId="77777777" w:rsidR="00F5179C" w:rsidRPr="00F87E43" w:rsidRDefault="00F5179C" w:rsidP="00BA5509">
      <w:pPr>
        <w:pStyle w:val="111"/>
        <w:jc w:val="left"/>
        <w:rPr>
          <w:rFonts w:ascii="Times New Roman" w:hAnsi="Times New Roman"/>
        </w:rPr>
      </w:pPr>
    </w:p>
    <w:p w14:paraId="75C0406B"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.4.4</w:t>
      </w:r>
      <w:r w:rsidRPr="00F87E43">
        <w:rPr>
          <w:rFonts w:ascii="Times New Roman" w:hAnsi="Times New Roman"/>
        </w:rPr>
        <w:tab/>
        <w:t>The region president will convene a region awards committee to review all nominations received during the nominating period and to recommend a single partnership program as recipient of this award from the region. The region president will forward the nominating papers of the region recipient to the state Awards Committee for consideration as the state level award recipient.</w:t>
      </w:r>
    </w:p>
    <w:p w14:paraId="296FEF7D" w14:textId="77777777" w:rsidR="00F5179C" w:rsidRPr="00F87E43" w:rsidRDefault="00F5179C" w:rsidP="00BA5509">
      <w:pPr>
        <w:pStyle w:val="111"/>
        <w:jc w:val="left"/>
        <w:rPr>
          <w:rFonts w:ascii="Times New Roman" w:hAnsi="Times New Roman"/>
        </w:rPr>
      </w:pPr>
    </w:p>
    <w:p w14:paraId="493E3B72"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.4.5</w:t>
      </w:r>
      <w:r w:rsidRPr="00F87E43">
        <w:rPr>
          <w:rFonts w:ascii="Times New Roman" w:hAnsi="Times New Roman"/>
        </w:rPr>
        <w:tab/>
        <w:t>After reviewing all region nominations, the state Awards Committee will recommend a single recipient of the state level award. The final decision will be made by the board of directors and announced to the membership.</w:t>
      </w:r>
    </w:p>
    <w:p w14:paraId="7194DBDC" w14:textId="77777777" w:rsidR="00F5179C" w:rsidRPr="00F87E43" w:rsidRDefault="00F5179C" w:rsidP="00BA5509">
      <w:pPr>
        <w:pStyle w:val="111"/>
        <w:jc w:val="left"/>
        <w:rPr>
          <w:rFonts w:ascii="Times New Roman" w:hAnsi="Times New Roman"/>
        </w:rPr>
      </w:pPr>
    </w:p>
    <w:p w14:paraId="40656260" w14:textId="77777777" w:rsidR="00F5179C" w:rsidRPr="00F87E43" w:rsidRDefault="00F5179C" w:rsidP="00BA5509">
      <w:pPr>
        <w:pStyle w:val="11"/>
        <w:jc w:val="left"/>
        <w:rPr>
          <w:rFonts w:ascii="Times New Roman" w:hAnsi="Times New Roman"/>
        </w:rPr>
      </w:pPr>
      <w:r w:rsidRPr="00F87E43">
        <w:rPr>
          <w:rFonts w:ascii="Times New Roman" w:hAnsi="Times New Roman"/>
        </w:rPr>
        <w:t>2.</w:t>
      </w:r>
      <w:r w:rsidR="004B07D3">
        <w:rPr>
          <w:rFonts w:ascii="Times New Roman" w:hAnsi="Times New Roman"/>
        </w:rPr>
        <w:t>8</w:t>
      </w:r>
      <w:r w:rsidRPr="00F87E43">
        <w:rPr>
          <w:rFonts w:ascii="Times New Roman" w:hAnsi="Times New Roman"/>
        </w:rPr>
        <w:t>.5</w:t>
      </w:r>
      <w:r w:rsidRPr="00F87E43">
        <w:rPr>
          <w:rFonts w:ascii="Times New Roman" w:hAnsi="Times New Roman"/>
        </w:rPr>
        <w:tab/>
      </w:r>
      <w:r w:rsidRPr="00F87E43">
        <w:rPr>
          <w:rFonts w:ascii="Times New Roman" w:hAnsi="Times New Roman"/>
          <w:u w:val="single"/>
        </w:rPr>
        <w:t>Presentation</w:t>
      </w:r>
    </w:p>
    <w:p w14:paraId="2D8770B4" w14:textId="77777777" w:rsidR="00F5179C" w:rsidRPr="00F87E43" w:rsidRDefault="00F5179C" w:rsidP="00BA5509">
      <w:pPr>
        <w:pStyle w:val="11"/>
        <w:jc w:val="left"/>
        <w:rPr>
          <w:rFonts w:ascii="Times New Roman" w:hAnsi="Times New Roman"/>
        </w:rPr>
      </w:pPr>
      <w:r w:rsidRPr="00F87E43">
        <w:rPr>
          <w:rFonts w:ascii="Times New Roman" w:hAnsi="Times New Roman"/>
        </w:rPr>
        <w:tab/>
        <w:t xml:space="preserve">The state Partners in Educational Excellence award shall be presented at ACSA's </w:t>
      </w:r>
      <w:r w:rsidR="00571054">
        <w:rPr>
          <w:rFonts w:ascii="Times New Roman" w:hAnsi="Times New Roman"/>
        </w:rPr>
        <w:t>Leadership Summit</w:t>
      </w:r>
      <w:r w:rsidRPr="00F87E43">
        <w:rPr>
          <w:rFonts w:ascii="Times New Roman" w:hAnsi="Times New Roman"/>
        </w:rPr>
        <w:t xml:space="preserve"> by the state president or his/her designee. </w:t>
      </w:r>
    </w:p>
    <w:p w14:paraId="769D0D3C" w14:textId="77777777" w:rsidR="00F5179C" w:rsidRPr="00F87E43" w:rsidRDefault="00F5179C" w:rsidP="00BA5509">
      <w:pPr>
        <w:pStyle w:val="11"/>
        <w:jc w:val="left"/>
        <w:rPr>
          <w:rFonts w:ascii="Times New Roman" w:hAnsi="Times New Roman"/>
        </w:rPr>
      </w:pPr>
    </w:p>
    <w:p w14:paraId="1C804D6D" w14:textId="77777777" w:rsidR="00F5179C" w:rsidRPr="00F87E43" w:rsidRDefault="00F5179C" w:rsidP="00BA5509">
      <w:pPr>
        <w:pStyle w:val="11"/>
        <w:tabs>
          <w:tab w:val="right" w:pos="9270"/>
        </w:tabs>
        <w:jc w:val="left"/>
        <w:rPr>
          <w:rFonts w:ascii="Times New Roman" w:hAnsi="Times New Roman"/>
        </w:rPr>
      </w:pPr>
      <w:r w:rsidRPr="00F87E43">
        <w:rPr>
          <w:rFonts w:ascii="Times New Roman" w:hAnsi="Times New Roman"/>
        </w:rPr>
        <w:tab/>
        <w:t>Region award recipients will receive recognition from the state to be presented by the region.</w:t>
      </w:r>
      <w:r w:rsidR="00571054">
        <w:rPr>
          <w:rFonts w:ascii="Times New Roman" w:hAnsi="Times New Roman"/>
        </w:rPr>
        <w:tab/>
      </w:r>
      <w:r w:rsidR="00571054" w:rsidRPr="00F87E43">
        <w:rPr>
          <w:rFonts w:ascii="Times New Roman" w:hAnsi="Times New Roman"/>
          <w:sz w:val="18"/>
        </w:rPr>
        <w:t xml:space="preserve">(Revised: </w:t>
      </w:r>
      <w:r w:rsidR="00571054">
        <w:rPr>
          <w:rFonts w:ascii="Times New Roman" w:hAnsi="Times New Roman"/>
          <w:sz w:val="18"/>
        </w:rPr>
        <w:t>February 2014</w:t>
      </w:r>
      <w:r w:rsidR="00571054" w:rsidRPr="00F87E43">
        <w:rPr>
          <w:rFonts w:ascii="Times New Roman" w:hAnsi="Times New Roman"/>
          <w:sz w:val="18"/>
        </w:rPr>
        <w:t xml:space="preserve"> Board of Directors)</w:t>
      </w:r>
    </w:p>
    <w:p w14:paraId="54CD245A" w14:textId="77777777" w:rsidR="00F5179C" w:rsidRPr="00F87E43" w:rsidRDefault="00F5179C" w:rsidP="00BA5509">
      <w:pPr>
        <w:jc w:val="left"/>
        <w:rPr>
          <w:rFonts w:ascii="Times New Roman" w:hAnsi="Times New Roman"/>
        </w:rPr>
      </w:pPr>
    </w:p>
    <w:p w14:paraId="5196AD7F" w14:textId="77777777" w:rsidR="00F5179C" w:rsidRPr="00F87E43" w:rsidRDefault="00F5179C" w:rsidP="00BA5509">
      <w:pPr>
        <w:pStyle w:val="10"/>
        <w:jc w:val="left"/>
        <w:rPr>
          <w:rFonts w:ascii="Times New Roman" w:hAnsi="Times New Roman"/>
          <w:b/>
        </w:rPr>
      </w:pPr>
      <w:r w:rsidRPr="00F87E43">
        <w:rPr>
          <w:rFonts w:ascii="Times New Roman" w:hAnsi="Times New Roman"/>
          <w:b/>
        </w:rPr>
        <w:t>2.</w:t>
      </w:r>
      <w:r w:rsidR="004B07D3">
        <w:rPr>
          <w:rFonts w:ascii="Times New Roman" w:hAnsi="Times New Roman"/>
          <w:b/>
        </w:rPr>
        <w:t>9</w:t>
      </w:r>
      <w:r w:rsidRPr="00F87E43">
        <w:rPr>
          <w:rFonts w:ascii="Times New Roman" w:hAnsi="Times New Roman"/>
          <w:b/>
        </w:rPr>
        <w:tab/>
      </w:r>
      <w:r w:rsidRPr="00F87E43">
        <w:rPr>
          <w:rFonts w:ascii="Times New Roman" w:hAnsi="Times New Roman"/>
          <w:b/>
          <w:u w:val="single"/>
        </w:rPr>
        <w:t>Every Student Succeeding Recognition</w:t>
      </w:r>
    </w:p>
    <w:p w14:paraId="1231BE67" w14:textId="77777777" w:rsidR="00F5179C" w:rsidRPr="00F87E43" w:rsidRDefault="00F5179C" w:rsidP="00BA5509">
      <w:pPr>
        <w:pStyle w:val="10"/>
        <w:jc w:val="left"/>
        <w:rPr>
          <w:rFonts w:ascii="Times New Roman" w:hAnsi="Times New Roman"/>
          <w:sz w:val="18"/>
        </w:rPr>
      </w:pPr>
    </w:p>
    <w:tbl>
      <w:tblPr>
        <w:tblW w:w="0" w:type="auto"/>
        <w:tblLayout w:type="fixed"/>
        <w:tblCellMar>
          <w:left w:w="80" w:type="dxa"/>
          <w:right w:w="80" w:type="dxa"/>
        </w:tblCellMar>
        <w:tblLook w:val="0000" w:firstRow="0" w:lastRow="0" w:firstColumn="0" w:lastColumn="0" w:noHBand="0" w:noVBand="0"/>
      </w:tblPr>
      <w:tblGrid>
        <w:gridCol w:w="800"/>
        <w:gridCol w:w="8640"/>
      </w:tblGrid>
      <w:tr w:rsidR="00F5179C" w:rsidRPr="00F87E43" w14:paraId="5C0765E4" w14:textId="77777777">
        <w:trPr>
          <w:cantSplit/>
        </w:trPr>
        <w:tc>
          <w:tcPr>
            <w:tcW w:w="800" w:type="dxa"/>
          </w:tcPr>
          <w:p w14:paraId="50AA97B6" w14:textId="20FB06E7" w:rsidR="00F5179C" w:rsidRPr="00D47ABA" w:rsidRDefault="00F5179C" w:rsidP="00BA5509">
            <w:pPr>
              <w:pStyle w:val="11"/>
              <w:ind w:left="0" w:right="-80" w:firstLine="0"/>
              <w:jc w:val="left"/>
              <w:rPr>
                <w:rFonts w:ascii="Times New Roman" w:hAnsi="Times New Roman"/>
                <w:b/>
                <w:sz w:val="14"/>
              </w:rPr>
            </w:pPr>
          </w:p>
        </w:tc>
        <w:tc>
          <w:tcPr>
            <w:tcW w:w="8640" w:type="dxa"/>
          </w:tcPr>
          <w:p w14:paraId="4F8677D2" w14:textId="77777777" w:rsidR="00F5179C" w:rsidRPr="00F87E43" w:rsidRDefault="00F5179C" w:rsidP="00BA5509">
            <w:pPr>
              <w:pStyle w:val="11"/>
              <w:ind w:left="1080" w:right="0"/>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.1</w:t>
            </w:r>
            <w:r w:rsidRPr="00F87E43">
              <w:rPr>
                <w:rFonts w:ascii="Times New Roman" w:hAnsi="Times New Roman"/>
              </w:rPr>
              <w:tab/>
            </w:r>
            <w:r w:rsidRPr="00F87E43">
              <w:rPr>
                <w:rFonts w:ascii="Times New Roman" w:hAnsi="Times New Roman"/>
                <w:u w:val="single"/>
              </w:rPr>
              <w:t>The Award</w:t>
            </w:r>
          </w:p>
          <w:p w14:paraId="37396C51" w14:textId="77777777" w:rsidR="00F5179C" w:rsidRPr="00F87E43" w:rsidRDefault="00F5179C" w:rsidP="00BA5509">
            <w:pPr>
              <w:pStyle w:val="11"/>
              <w:ind w:left="1080" w:right="0"/>
              <w:jc w:val="left"/>
              <w:rPr>
                <w:rFonts w:ascii="Times New Roman" w:hAnsi="Times New Roman"/>
              </w:rPr>
            </w:pPr>
            <w:r w:rsidRPr="00F87E43">
              <w:rPr>
                <w:rFonts w:ascii="Times New Roman" w:hAnsi="Times New Roman"/>
              </w:rPr>
              <w:tab/>
              <w:t xml:space="preserve">Every Student Succeeding Recognition awards shall be given annually to </w:t>
            </w:r>
            <w:r w:rsidR="00571054">
              <w:rPr>
                <w:rFonts w:ascii="Times New Roman" w:hAnsi="Times New Roman"/>
              </w:rPr>
              <w:t>19</w:t>
            </w:r>
            <w:r w:rsidRPr="00F87E43">
              <w:rPr>
                <w:rFonts w:ascii="Times New Roman" w:hAnsi="Times New Roman"/>
              </w:rPr>
              <w:t xml:space="preserve"> students</w:t>
            </w:r>
            <w:r w:rsidR="00571054">
              <w:rPr>
                <w:rFonts w:ascii="Times New Roman" w:hAnsi="Times New Roman"/>
              </w:rPr>
              <w:t>.</w:t>
            </w:r>
            <w:r w:rsidRPr="00F87E43">
              <w:rPr>
                <w:rFonts w:ascii="Times New Roman" w:hAnsi="Times New Roman"/>
              </w:rPr>
              <w:t xml:space="preserve"> </w:t>
            </w:r>
          </w:p>
        </w:tc>
      </w:tr>
    </w:tbl>
    <w:p w14:paraId="36FEB5B0" w14:textId="77777777" w:rsidR="00F5179C" w:rsidRPr="00F87E43" w:rsidRDefault="00F5179C" w:rsidP="00BA5509">
      <w:pPr>
        <w:pStyle w:val="11"/>
        <w:jc w:val="left"/>
        <w:rPr>
          <w:rFonts w:ascii="Times New Roman" w:hAnsi="Times New Roman"/>
        </w:rPr>
      </w:pPr>
    </w:p>
    <w:p w14:paraId="667806D5" w14:textId="77777777" w:rsidR="00F5179C" w:rsidRPr="00F87E43" w:rsidRDefault="00F5179C" w:rsidP="00E40172">
      <w:pPr>
        <w:pStyle w:val="11"/>
        <w:ind w:left="1980"/>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.2</w:t>
      </w:r>
      <w:r w:rsidRPr="00F87E43">
        <w:rPr>
          <w:rFonts w:ascii="Times New Roman" w:hAnsi="Times New Roman"/>
        </w:rPr>
        <w:tab/>
      </w:r>
      <w:r w:rsidRPr="00F87E43">
        <w:rPr>
          <w:rFonts w:ascii="Times New Roman" w:hAnsi="Times New Roman"/>
          <w:u w:val="single"/>
        </w:rPr>
        <w:t>The Recipient</w:t>
      </w:r>
    </w:p>
    <w:p w14:paraId="6ECAAC92" w14:textId="77777777" w:rsidR="00F5179C" w:rsidRPr="00F87E43" w:rsidRDefault="00F5179C" w:rsidP="00E40172">
      <w:pPr>
        <w:pStyle w:val="11"/>
        <w:ind w:left="1980"/>
        <w:jc w:val="left"/>
        <w:rPr>
          <w:rFonts w:ascii="Times New Roman" w:hAnsi="Times New Roman"/>
        </w:rPr>
      </w:pPr>
      <w:r w:rsidRPr="00F87E43">
        <w:rPr>
          <w:rFonts w:ascii="Times New Roman" w:hAnsi="Times New Roman"/>
        </w:rPr>
        <w:tab/>
        <w:t xml:space="preserve">The award will be granted to </w:t>
      </w:r>
      <w:r w:rsidR="003C7653">
        <w:rPr>
          <w:rFonts w:ascii="Times New Roman" w:hAnsi="Times New Roman"/>
        </w:rPr>
        <w:t>19</w:t>
      </w:r>
      <w:r w:rsidRPr="00F87E43">
        <w:rPr>
          <w:rFonts w:ascii="Times New Roman" w:hAnsi="Times New Roman"/>
        </w:rPr>
        <w:t xml:space="preserve"> students, one from each region, who </w:t>
      </w:r>
      <w:r w:rsidR="003C7653">
        <w:rPr>
          <w:rFonts w:ascii="Times New Roman" w:hAnsi="Times New Roman"/>
        </w:rPr>
        <w:t>exemplified ACSA's mission</w:t>
      </w:r>
      <w:r w:rsidRPr="00F87E43">
        <w:rPr>
          <w:rFonts w:ascii="Times New Roman" w:hAnsi="Times New Roman"/>
        </w:rPr>
        <w:t>.</w:t>
      </w:r>
    </w:p>
    <w:p w14:paraId="30D7AA69" w14:textId="77777777" w:rsidR="00F5179C" w:rsidRPr="00F87E43" w:rsidRDefault="00F5179C" w:rsidP="00BA5509">
      <w:pPr>
        <w:pStyle w:val="11"/>
        <w:jc w:val="left"/>
        <w:rPr>
          <w:rFonts w:ascii="Times New Roman" w:hAnsi="Times New Roman"/>
        </w:rPr>
      </w:pPr>
    </w:p>
    <w:p w14:paraId="3A775CFE" w14:textId="77777777" w:rsidR="00F5179C" w:rsidRPr="00F87E43" w:rsidRDefault="00F5179C" w:rsidP="00E40172">
      <w:pPr>
        <w:pStyle w:val="11"/>
        <w:ind w:left="1980"/>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.3</w:t>
      </w:r>
      <w:r w:rsidRPr="00F87E43">
        <w:rPr>
          <w:rFonts w:ascii="Times New Roman" w:hAnsi="Times New Roman"/>
        </w:rPr>
        <w:tab/>
      </w:r>
      <w:r w:rsidRPr="00F87E43">
        <w:rPr>
          <w:rFonts w:ascii="Times New Roman" w:hAnsi="Times New Roman"/>
          <w:u w:val="single"/>
        </w:rPr>
        <w:t>The Criteria</w:t>
      </w:r>
    </w:p>
    <w:p w14:paraId="286E605A" w14:textId="77777777" w:rsidR="00F5179C" w:rsidRPr="00F87E43" w:rsidRDefault="00F5179C" w:rsidP="00E40172">
      <w:pPr>
        <w:pStyle w:val="11"/>
        <w:ind w:left="1980"/>
        <w:jc w:val="left"/>
        <w:rPr>
          <w:rFonts w:ascii="Times New Roman" w:hAnsi="Times New Roman"/>
        </w:rPr>
      </w:pPr>
      <w:r w:rsidRPr="00F87E43">
        <w:rPr>
          <w:rFonts w:ascii="Times New Roman" w:hAnsi="Times New Roman"/>
        </w:rPr>
        <w:tab/>
        <w:t>The criteria to be used in making a selection shall include, but not be limited to the following:</w:t>
      </w:r>
    </w:p>
    <w:p w14:paraId="7196D064" w14:textId="77777777" w:rsidR="00F5179C" w:rsidRPr="00F87E43" w:rsidRDefault="00F5179C" w:rsidP="00BA5509">
      <w:pPr>
        <w:pStyle w:val="11"/>
        <w:jc w:val="left"/>
        <w:rPr>
          <w:rFonts w:ascii="Times New Roman" w:hAnsi="Times New Roman"/>
        </w:rPr>
      </w:pPr>
    </w:p>
    <w:p w14:paraId="4CFFE80A" w14:textId="77777777" w:rsidR="00F5179C" w:rsidRPr="00F87E43" w:rsidRDefault="00F5179C" w:rsidP="00E40172">
      <w:pPr>
        <w:pStyle w:val="111"/>
        <w:ind w:left="3240"/>
        <w:jc w:val="left"/>
        <w:rPr>
          <w:rFonts w:ascii="Times New Roman" w:hAnsi="Times New Roman"/>
        </w:rPr>
      </w:pPr>
      <w:r w:rsidRPr="00F87E43">
        <w:rPr>
          <w:rFonts w:ascii="Times New Roman" w:hAnsi="Times New Roman"/>
        </w:rPr>
        <w:lastRenderedPageBreak/>
        <w:t>2.</w:t>
      </w:r>
      <w:r w:rsidR="004B07D3">
        <w:rPr>
          <w:rFonts w:ascii="Times New Roman" w:hAnsi="Times New Roman"/>
        </w:rPr>
        <w:t>9</w:t>
      </w:r>
      <w:r w:rsidRPr="00F87E43">
        <w:rPr>
          <w:rFonts w:ascii="Times New Roman" w:hAnsi="Times New Roman"/>
        </w:rPr>
        <w:t>.3.1</w:t>
      </w:r>
      <w:r w:rsidRPr="00F87E43">
        <w:rPr>
          <w:rFonts w:ascii="Times New Roman" w:hAnsi="Times New Roman"/>
        </w:rPr>
        <w:tab/>
        <w:t>Students who made a special effort to overcome adversity,</w:t>
      </w:r>
      <w:r w:rsidRPr="00F87E43">
        <w:rPr>
          <w:rFonts w:ascii="Times New Roman" w:hAnsi="Times New Roman"/>
          <w:b/>
        </w:rPr>
        <w:t xml:space="preserve"> </w:t>
      </w:r>
      <w:r w:rsidRPr="00F87E43">
        <w:rPr>
          <w:rFonts w:ascii="Times New Roman" w:hAnsi="Times New Roman"/>
        </w:rPr>
        <w:t>return to school, improve their attendance, etc.</w:t>
      </w:r>
    </w:p>
    <w:p w14:paraId="34FF1C98" w14:textId="77777777" w:rsidR="00F5179C" w:rsidRPr="00F87E43" w:rsidRDefault="00F5179C" w:rsidP="00BA5509">
      <w:pPr>
        <w:pStyle w:val="111"/>
        <w:jc w:val="left"/>
        <w:rPr>
          <w:rFonts w:ascii="Times New Roman" w:hAnsi="Times New Roman"/>
        </w:rPr>
      </w:pPr>
    </w:p>
    <w:p w14:paraId="1693DB6A" w14:textId="77777777" w:rsidR="00F5179C" w:rsidRPr="00F87E43" w:rsidRDefault="00F5179C" w:rsidP="00E40172">
      <w:pPr>
        <w:pStyle w:val="111"/>
        <w:ind w:left="3240"/>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.3.2</w:t>
      </w:r>
      <w:r w:rsidRPr="00F87E43">
        <w:rPr>
          <w:rFonts w:ascii="Times New Roman" w:hAnsi="Times New Roman"/>
        </w:rPr>
        <w:tab/>
        <w:t>Students who are active in student conflict resolution, community service, cross-age/peer tutoring, etc.</w:t>
      </w:r>
    </w:p>
    <w:p w14:paraId="79C11AC5" w14:textId="77777777" w:rsidR="00F5179C" w:rsidRPr="00F87E43" w:rsidRDefault="00F5179C" w:rsidP="00BA5509">
      <w:pPr>
        <w:pStyle w:val="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w:t>
      </w:r>
      <w:r w:rsidRPr="00F87E43">
        <w:rPr>
          <w:rFonts w:ascii="Times New Roman" w:hAnsi="Times New Roman"/>
        </w:rPr>
        <w:tab/>
      </w:r>
      <w:r w:rsidRPr="00F87E43">
        <w:rPr>
          <w:rFonts w:ascii="Times New Roman" w:hAnsi="Times New Roman"/>
          <w:u w:val="single"/>
        </w:rPr>
        <w:t>Process</w:t>
      </w:r>
    </w:p>
    <w:p w14:paraId="6D072C0D" w14:textId="77777777" w:rsidR="00F5179C" w:rsidRPr="00D32A0A" w:rsidRDefault="00F5179C" w:rsidP="00BA5509">
      <w:pPr>
        <w:pStyle w:val="11"/>
        <w:jc w:val="left"/>
        <w:rPr>
          <w:rFonts w:ascii="Times New Roman" w:hAnsi="Times New Roman"/>
          <w:sz w:val="20"/>
        </w:rPr>
      </w:pPr>
    </w:p>
    <w:p w14:paraId="2B404A47"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.4.1</w:t>
      </w:r>
      <w:r w:rsidRPr="00F87E43">
        <w:rPr>
          <w:rFonts w:ascii="Times New Roman" w:hAnsi="Times New Roman"/>
        </w:rPr>
        <w:tab/>
        <w:t xml:space="preserve">Nominations will be accepted by the region president from any ACSA member, charter, or committee. </w:t>
      </w:r>
    </w:p>
    <w:p w14:paraId="48A21919" w14:textId="77777777" w:rsidR="00F5179C" w:rsidRPr="00D32A0A" w:rsidRDefault="00F5179C" w:rsidP="00BA5509">
      <w:pPr>
        <w:pStyle w:val="111"/>
        <w:jc w:val="left"/>
        <w:rPr>
          <w:rFonts w:ascii="Times New Roman" w:hAnsi="Times New Roman"/>
          <w:sz w:val="20"/>
        </w:rPr>
      </w:pPr>
    </w:p>
    <w:p w14:paraId="027EDAA9"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.4.2</w:t>
      </w:r>
      <w:r w:rsidRPr="00F87E43">
        <w:rPr>
          <w:rFonts w:ascii="Times New Roman" w:hAnsi="Times New Roman"/>
        </w:rPr>
        <w:tab/>
        <w:t>The deadline for accepting and judging nominations shall be set by the Awards Committee annually.</w:t>
      </w:r>
    </w:p>
    <w:p w14:paraId="6BD18F9B" w14:textId="77777777" w:rsidR="00F5179C" w:rsidRPr="00D32A0A" w:rsidRDefault="00F5179C" w:rsidP="00BA5509">
      <w:pPr>
        <w:pStyle w:val="111"/>
        <w:jc w:val="left"/>
        <w:rPr>
          <w:rFonts w:ascii="Times New Roman" w:hAnsi="Times New Roman"/>
          <w:sz w:val="20"/>
        </w:rPr>
      </w:pPr>
    </w:p>
    <w:p w14:paraId="124FAA1C"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.4.3</w:t>
      </w:r>
      <w:r w:rsidRPr="00F87E43">
        <w:rPr>
          <w:rFonts w:ascii="Times New Roman" w:hAnsi="Times New Roman"/>
        </w:rPr>
        <w:tab/>
        <w:t>The Awards Committee will provide each region president with a template of an announcement and application for distribution within their region which can be modified as the region desires.</w:t>
      </w:r>
    </w:p>
    <w:p w14:paraId="238601FE" w14:textId="77777777" w:rsidR="00F5179C" w:rsidRPr="00D32A0A" w:rsidRDefault="00F5179C" w:rsidP="00BA5509">
      <w:pPr>
        <w:pStyle w:val="111"/>
        <w:jc w:val="left"/>
        <w:rPr>
          <w:rFonts w:ascii="Times New Roman" w:hAnsi="Times New Roman"/>
          <w:sz w:val="20"/>
        </w:rPr>
      </w:pPr>
    </w:p>
    <w:p w14:paraId="4DCCC6F8" w14:textId="77777777" w:rsidR="00F5179C"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.4.4</w:t>
      </w:r>
      <w:r w:rsidRPr="00F87E43">
        <w:rPr>
          <w:rFonts w:ascii="Times New Roman" w:hAnsi="Times New Roman"/>
        </w:rPr>
        <w:tab/>
        <w:t xml:space="preserve">Each region selects </w:t>
      </w:r>
      <w:r w:rsidR="003C7653">
        <w:rPr>
          <w:rFonts w:ascii="Times New Roman" w:hAnsi="Times New Roman"/>
        </w:rPr>
        <w:t>one</w:t>
      </w:r>
      <w:r w:rsidRPr="00F87E43">
        <w:rPr>
          <w:rFonts w:ascii="Times New Roman" w:hAnsi="Times New Roman"/>
        </w:rPr>
        <w:t xml:space="preserve"> student to submit to the Awards Committee. Each region is free to use whatever process is best for their region in selecting the </w:t>
      </w:r>
      <w:r w:rsidR="003C7653">
        <w:rPr>
          <w:rFonts w:ascii="Times New Roman" w:hAnsi="Times New Roman"/>
        </w:rPr>
        <w:t>student</w:t>
      </w:r>
      <w:r w:rsidRPr="00F87E43">
        <w:rPr>
          <w:rFonts w:ascii="Times New Roman" w:hAnsi="Times New Roman"/>
        </w:rPr>
        <w:t xml:space="preserve">. </w:t>
      </w:r>
    </w:p>
    <w:p w14:paraId="0F3CABC7" w14:textId="77777777" w:rsidR="003C7653" w:rsidRPr="00D32A0A" w:rsidRDefault="003C7653" w:rsidP="00BA5509">
      <w:pPr>
        <w:pStyle w:val="111"/>
        <w:jc w:val="left"/>
        <w:rPr>
          <w:rFonts w:ascii="Times New Roman" w:hAnsi="Times New Roman"/>
          <w:sz w:val="20"/>
        </w:rPr>
      </w:pPr>
    </w:p>
    <w:p w14:paraId="556C09C8" w14:textId="77777777" w:rsidR="00F5179C" w:rsidRPr="00F87E43" w:rsidRDefault="00F5179C"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w:t>
      </w:r>
      <w:r w:rsidR="003C7653">
        <w:rPr>
          <w:rFonts w:ascii="Times New Roman" w:hAnsi="Times New Roman"/>
        </w:rPr>
        <w:t>5</w:t>
      </w:r>
      <w:r w:rsidRPr="00F87E43">
        <w:rPr>
          <w:rFonts w:ascii="Times New Roman" w:hAnsi="Times New Roman"/>
        </w:rPr>
        <w:tab/>
        <w:t>ACSA will publish</w:t>
      </w:r>
      <w:r w:rsidRPr="00F87E43">
        <w:rPr>
          <w:rFonts w:ascii="Times New Roman" w:hAnsi="Times New Roman"/>
          <w:b/>
        </w:rPr>
        <w:t xml:space="preserve"> </w:t>
      </w:r>
      <w:r w:rsidRPr="00F87E43">
        <w:rPr>
          <w:rFonts w:ascii="Times New Roman" w:hAnsi="Times New Roman"/>
        </w:rPr>
        <w:t>stories about the students and their administrator teams prior to the conference. The stories will emphasize what exists in the school structure, i</w:t>
      </w:r>
      <w:r w:rsidR="00D32A0A">
        <w:rPr>
          <w:rFonts w:ascii="Times New Roman" w:hAnsi="Times New Roman"/>
        </w:rPr>
        <w:t>ncluding policies and practices</w:t>
      </w:r>
      <w:r w:rsidRPr="00F87E43">
        <w:rPr>
          <w:rFonts w:ascii="Times New Roman" w:hAnsi="Times New Roman"/>
        </w:rPr>
        <w:t xml:space="preserve"> that supported the student and enabled them to succeed.</w:t>
      </w:r>
    </w:p>
    <w:p w14:paraId="5B08B5D1" w14:textId="77777777" w:rsidR="00F5179C" w:rsidRPr="00D32A0A" w:rsidRDefault="00F5179C" w:rsidP="00BA5509">
      <w:pPr>
        <w:pStyle w:val="111"/>
        <w:jc w:val="left"/>
        <w:rPr>
          <w:rFonts w:ascii="Times New Roman" w:hAnsi="Times New Roman"/>
          <w:sz w:val="20"/>
        </w:rPr>
      </w:pPr>
    </w:p>
    <w:p w14:paraId="4DF30B5D" w14:textId="77777777" w:rsidR="003C7653" w:rsidRPr="00F87E43" w:rsidRDefault="003C7653" w:rsidP="00BA5509">
      <w:pPr>
        <w:pStyle w:val="111"/>
        <w:jc w:val="left"/>
        <w:rPr>
          <w:rFonts w:ascii="Times New Roman" w:hAnsi="Times New Roman"/>
        </w:rPr>
      </w:pPr>
      <w:r w:rsidRPr="00F87E43">
        <w:rPr>
          <w:rFonts w:ascii="Times New Roman" w:hAnsi="Times New Roman"/>
        </w:rPr>
        <w:t>2.</w:t>
      </w:r>
      <w:r w:rsidR="004B07D3">
        <w:rPr>
          <w:rFonts w:ascii="Times New Roman" w:hAnsi="Times New Roman"/>
        </w:rPr>
        <w:t>9</w:t>
      </w:r>
      <w:r w:rsidRPr="00F87E43">
        <w:rPr>
          <w:rFonts w:ascii="Times New Roman" w:hAnsi="Times New Roman"/>
        </w:rPr>
        <w:t>.4.</w:t>
      </w:r>
      <w:r>
        <w:rPr>
          <w:rFonts w:ascii="Times New Roman" w:hAnsi="Times New Roman"/>
        </w:rPr>
        <w:t>6</w:t>
      </w:r>
      <w:r w:rsidRPr="00F87E43">
        <w:rPr>
          <w:rFonts w:ascii="Times New Roman" w:hAnsi="Times New Roman"/>
        </w:rPr>
        <w:tab/>
      </w:r>
      <w:r>
        <w:rPr>
          <w:rFonts w:ascii="Times New Roman" w:hAnsi="Times New Roman"/>
        </w:rPr>
        <w:t>In any year in which two Adult Education students are not recognized at the state level through the regular Every Student Succeeding process (ESS) the Adult Education Council will be allowed to select an additional one or two ESS recipients so that two Adult Education students are recognized through ESS</w:t>
      </w:r>
      <w:r w:rsidRPr="00F87E43">
        <w:rPr>
          <w:rFonts w:ascii="Times New Roman" w:hAnsi="Times New Roman"/>
        </w:rPr>
        <w:t>.</w:t>
      </w:r>
    </w:p>
    <w:p w14:paraId="09747535" w14:textId="77777777" w:rsidR="003C7653" w:rsidRPr="003C7653" w:rsidRDefault="003C7653" w:rsidP="003C7653">
      <w:pPr>
        <w:pStyle w:val="111"/>
        <w:tabs>
          <w:tab w:val="right" w:pos="9180"/>
        </w:tabs>
        <w:rPr>
          <w:rFonts w:ascii="Times New Roman" w:hAnsi="Times New Roman"/>
          <w:sz w:val="18"/>
          <w:szCs w:val="18"/>
        </w:rPr>
      </w:pPr>
      <w:r>
        <w:rPr>
          <w:rFonts w:ascii="Times New Roman" w:hAnsi="Times New Roman"/>
        </w:rPr>
        <w:tab/>
      </w:r>
      <w:r>
        <w:rPr>
          <w:rFonts w:ascii="Times New Roman" w:hAnsi="Times New Roman"/>
        </w:rPr>
        <w:tab/>
      </w:r>
      <w:r>
        <w:rPr>
          <w:rFonts w:ascii="Times New Roman" w:hAnsi="Times New Roman"/>
          <w:sz w:val="18"/>
          <w:szCs w:val="18"/>
        </w:rPr>
        <w:t>(New: May 2013 Board of Directors)</w:t>
      </w:r>
    </w:p>
    <w:p w14:paraId="16DEB4AB" w14:textId="77777777" w:rsidR="003C7653" w:rsidRPr="00D32A0A" w:rsidRDefault="003C7653">
      <w:pPr>
        <w:pStyle w:val="111"/>
        <w:rPr>
          <w:rFonts w:ascii="Times New Roman" w:hAnsi="Times New Roman"/>
          <w:sz w:val="20"/>
        </w:rPr>
      </w:pPr>
    </w:p>
    <w:p w14:paraId="379985C5" w14:textId="77777777" w:rsidR="00F5179C" w:rsidRPr="00F87E43" w:rsidRDefault="003C7653">
      <w:pPr>
        <w:pStyle w:val="111"/>
        <w:rPr>
          <w:rFonts w:ascii="Times New Roman" w:hAnsi="Times New Roman"/>
        </w:rPr>
      </w:pPr>
      <w:r>
        <w:rPr>
          <w:rFonts w:ascii="Times New Roman" w:hAnsi="Times New Roman"/>
        </w:rPr>
        <w:t>2.</w:t>
      </w:r>
      <w:r w:rsidR="004B07D3">
        <w:rPr>
          <w:rFonts w:ascii="Times New Roman" w:hAnsi="Times New Roman"/>
        </w:rPr>
        <w:t>9</w:t>
      </w:r>
      <w:r>
        <w:rPr>
          <w:rFonts w:ascii="Times New Roman" w:hAnsi="Times New Roman"/>
        </w:rPr>
        <w:t>.4.7</w:t>
      </w:r>
      <w:r w:rsidR="00F5179C" w:rsidRPr="00F87E43">
        <w:rPr>
          <w:rFonts w:ascii="Times New Roman" w:hAnsi="Times New Roman"/>
        </w:rPr>
        <w:tab/>
        <w:t>Timeline:</w:t>
      </w:r>
    </w:p>
    <w:p w14:paraId="7853DA34" w14:textId="77777777" w:rsidR="00F5179C" w:rsidRPr="00F87E43" w:rsidRDefault="00F5179C">
      <w:pPr>
        <w:pStyle w:val="111"/>
        <w:tabs>
          <w:tab w:val="left" w:pos="3420"/>
        </w:tabs>
        <w:ind w:left="5480" w:right="100" w:hanging="2420"/>
        <w:jc w:val="left"/>
        <w:rPr>
          <w:rFonts w:ascii="Times New Roman" w:hAnsi="Times New Roman"/>
        </w:rPr>
      </w:pPr>
      <w:r w:rsidRPr="00F87E43">
        <w:rPr>
          <w:rFonts w:ascii="Times New Roman" w:hAnsi="Times New Roman"/>
        </w:rPr>
        <w:t>•</w:t>
      </w:r>
      <w:r w:rsidRPr="00F87E43">
        <w:rPr>
          <w:rFonts w:ascii="Times New Roman" w:hAnsi="Times New Roman"/>
        </w:rPr>
        <w:tab/>
      </w:r>
      <w:r w:rsidRPr="00E40172">
        <w:rPr>
          <w:rFonts w:ascii="Times New Roman" w:hAnsi="Times New Roman"/>
        </w:rPr>
        <w:t>September</w:t>
      </w:r>
      <w:r w:rsidRPr="00F87E43">
        <w:rPr>
          <w:rFonts w:ascii="Times New Roman" w:hAnsi="Times New Roman"/>
        </w:rPr>
        <w:tab/>
        <w:t xml:space="preserve">Region presidents are provided with announcements and applications </w:t>
      </w:r>
    </w:p>
    <w:p w14:paraId="0AD9C6F4" w14:textId="77777777" w:rsidR="00F5179C" w:rsidRPr="00F87E43" w:rsidRDefault="00F5179C">
      <w:pPr>
        <w:pStyle w:val="111"/>
        <w:tabs>
          <w:tab w:val="left" w:pos="3420"/>
        </w:tabs>
        <w:ind w:left="5480" w:right="100" w:hanging="2420"/>
        <w:jc w:val="left"/>
        <w:rPr>
          <w:rFonts w:ascii="Times New Roman" w:hAnsi="Times New Roman"/>
          <w:sz w:val="14"/>
        </w:rPr>
      </w:pPr>
    </w:p>
    <w:p w14:paraId="71BACE9C" w14:textId="77777777" w:rsidR="00F5179C" w:rsidRPr="00F87E43" w:rsidRDefault="00F5179C">
      <w:pPr>
        <w:pStyle w:val="111"/>
        <w:tabs>
          <w:tab w:val="left" w:pos="3420"/>
        </w:tabs>
        <w:ind w:left="5480" w:right="100" w:hanging="2420"/>
        <w:jc w:val="left"/>
        <w:rPr>
          <w:rFonts w:ascii="Times New Roman" w:hAnsi="Times New Roman"/>
        </w:rPr>
      </w:pPr>
      <w:r w:rsidRPr="00F87E43">
        <w:rPr>
          <w:rFonts w:ascii="Times New Roman" w:hAnsi="Times New Roman"/>
        </w:rPr>
        <w:t>•</w:t>
      </w:r>
      <w:r w:rsidRPr="00F87E43">
        <w:rPr>
          <w:rFonts w:ascii="Times New Roman" w:hAnsi="Times New Roman"/>
        </w:rPr>
        <w:tab/>
      </w:r>
      <w:r w:rsidR="003C7653" w:rsidRPr="00E40172">
        <w:rPr>
          <w:rFonts w:ascii="Times New Roman" w:hAnsi="Times New Roman"/>
        </w:rPr>
        <w:t>March</w:t>
      </w:r>
      <w:r w:rsidRPr="00F87E43">
        <w:rPr>
          <w:rFonts w:ascii="Times New Roman" w:hAnsi="Times New Roman"/>
        </w:rPr>
        <w:tab/>
        <w:t>Regions to select students and submit information to ACSA</w:t>
      </w:r>
    </w:p>
    <w:p w14:paraId="4B1F511A" w14:textId="77777777" w:rsidR="00F5179C" w:rsidRPr="00F87E43" w:rsidRDefault="00F5179C">
      <w:pPr>
        <w:pStyle w:val="111"/>
        <w:tabs>
          <w:tab w:val="left" w:pos="3420"/>
        </w:tabs>
        <w:ind w:left="5480" w:right="100" w:hanging="2420"/>
        <w:jc w:val="left"/>
        <w:rPr>
          <w:rFonts w:ascii="Times New Roman" w:hAnsi="Times New Roman"/>
        </w:rPr>
      </w:pPr>
    </w:p>
    <w:p w14:paraId="6CE92A32" w14:textId="77777777" w:rsidR="00F5179C" w:rsidRDefault="00F5179C">
      <w:pPr>
        <w:pStyle w:val="111"/>
        <w:tabs>
          <w:tab w:val="left" w:pos="3420"/>
        </w:tabs>
        <w:ind w:left="5480" w:right="100" w:hanging="2420"/>
        <w:jc w:val="left"/>
        <w:rPr>
          <w:rFonts w:ascii="Times New Roman" w:hAnsi="Times New Roman"/>
        </w:rPr>
      </w:pPr>
      <w:r w:rsidRPr="00F87E43">
        <w:rPr>
          <w:rFonts w:ascii="Times New Roman" w:hAnsi="Times New Roman"/>
        </w:rPr>
        <w:t>•</w:t>
      </w:r>
      <w:r w:rsidRPr="00F87E43">
        <w:rPr>
          <w:rFonts w:ascii="Times New Roman" w:hAnsi="Times New Roman"/>
        </w:rPr>
        <w:tab/>
      </w:r>
      <w:r w:rsidRPr="00E40172">
        <w:rPr>
          <w:rFonts w:ascii="Times New Roman" w:hAnsi="Times New Roman"/>
          <w:szCs w:val="24"/>
        </w:rPr>
        <w:t>August-</w:t>
      </w:r>
      <w:r w:rsidR="003C7653" w:rsidRPr="00E40172">
        <w:rPr>
          <w:rFonts w:ascii="Times New Roman" w:hAnsi="Times New Roman"/>
          <w:szCs w:val="24"/>
        </w:rPr>
        <w:t>November</w:t>
      </w:r>
      <w:r w:rsidRPr="00E40172">
        <w:rPr>
          <w:rFonts w:ascii="Times New Roman" w:hAnsi="Times New Roman"/>
          <w:szCs w:val="24"/>
        </w:rPr>
        <w:tab/>
      </w:r>
      <w:r w:rsidRPr="00F87E43">
        <w:rPr>
          <w:rFonts w:ascii="Times New Roman" w:hAnsi="Times New Roman"/>
          <w:i/>
        </w:rPr>
        <w:t>EDCAL</w:t>
      </w:r>
      <w:r w:rsidRPr="00F87E43">
        <w:rPr>
          <w:rFonts w:ascii="Times New Roman" w:hAnsi="Times New Roman"/>
        </w:rPr>
        <w:t xml:space="preserve"> stories to run</w:t>
      </w:r>
    </w:p>
    <w:p w14:paraId="65F9C3DC" w14:textId="77777777" w:rsidR="003C7653" w:rsidRPr="00F87E43" w:rsidRDefault="003C7653">
      <w:pPr>
        <w:pStyle w:val="111"/>
        <w:tabs>
          <w:tab w:val="left" w:pos="3420"/>
        </w:tabs>
        <w:ind w:left="5480" w:right="100" w:hanging="2420"/>
        <w:jc w:val="left"/>
        <w:rPr>
          <w:rFonts w:ascii="Times New Roman" w:hAnsi="Times New Roman"/>
        </w:rPr>
      </w:pPr>
    </w:p>
    <w:p w14:paraId="702BD3DD" w14:textId="77777777" w:rsidR="00F5179C" w:rsidRPr="00F87E43" w:rsidRDefault="00F5179C">
      <w:pPr>
        <w:pStyle w:val="11"/>
        <w:keepNext/>
        <w:rPr>
          <w:rFonts w:ascii="Times New Roman" w:hAnsi="Times New Roman"/>
        </w:rPr>
      </w:pPr>
      <w:r w:rsidRPr="00F87E43">
        <w:rPr>
          <w:rFonts w:ascii="Times New Roman" w:hAnsi="Times New Roman"/>
        </w:rPr>
        <w:lastRenderedPageBreak/>
        <w:t>2.</w:t>
      </w:r>
      <w:r w:rsidR="004B07D3">
        <w:rPr>
          <w:rFonts w:ascii="Times New Roman" w:hAnsi="Times New Roman"/>
        </w:rPr>
        <w:t>9</w:t>
      </w:r>
      <w:r w:rsidRPr="00F87E43">
        <w:rPr>
          <w:rFonts w:ascii="Times New Roman" w:hAnsi="Times New Roman"/>
        </w:rPr>
        <w:t>.5</w:t>
      </w:r>
      <w:r w:rsidRPr="00F87E43">
        <w:rPr>
          <w:rFonts w:ascii="Times New Roman" w:hAnsi="Times New Roman"/>
        </w:rPr>
        <w:tab/>
      </w:r>
      <w:r w:rsidRPr="00F87E43">
        <w:rPr>
          <w:rFonts w:ascii="Times New Roman" w:hAnsi="Times New Roman"/>
          <w:u w:val="single"/>
        </w:rPr>
        <w:t>Presentation</w:t>
      </w:r>
    </w:p>
    <w:p w14:paraId="53166010" w14:textId="77777777" w:rsidR="00F5179C" w:rsidRDefault="00F5179C" w:rsidP="00BA5509">
      <w:pPr>
        <w:pStyle w:val="11"/>
        <w:keepNext/>
        <w:jc w:val="left"/>
        <w:rPr>
          <w:rFonts w:ascii="Times New Roman" w:hAnsi="Times New Roman"/>
        </w:rPr>
      </w:pPr>
      <w:r w:rsidRPr="00F87E43">
        <w:rPr>
          <w:rFonts w:ascii="Times New Roman" w:hAnsi="Times New Roman"/>
        </w:rPr>
        <w:tab/>
        <w:t>The 1</w:t>
      </w:r>
      <w:r w:rsidR="003C7653">
        <w:rPr>
          <w:rFonts w:ascii="Times New Roman" w:hAnsi="Times New Roman"/>
        </w:rPr>
        <w:t>9</w:t>
      </w:r>
      <w:r w:rsidRPr="00F87E43">
        <w:rPr>
          <w:rFonts w:ascii="Times New Roman" w:hAnsi="Times New Roman"/>
        </w:rPr>
        <w:t xml:space="preserve"> students being recognized for the Every Student Succeeding Recognition shall be highlighted at ACSA's </w:t>
      </w:r>
      <w:r w:rsidR="003C7653">
        <w:rPr>
          <w:rFonts w:ascii="Times New Roman" w:hAnsi="Times New Roman"/>
        </w:rPr>
        <w:t>Leadership Summit</w:t>
      </w:r>
      <w:r w:rsidRPr="00F87E43">
        <w:rPr>
          <w:rFonts w:ascii="Times New Roman" w:hAnsi="Times New Roman"/>
        </w:rPr>
        <w:t xml:space="preserve">. </w:t>
      </w:r>
    </w:p>
    <w:p w14:paraId="746803D4" w14:textId="77777777" w:rsidR="003C7653" w:rsidRPr="003C7653" w:rsidRDefault="003C7653" w:rsidP="003C7653">
      <w:pPr>
        <w:pStyle w:val="11"/>
        <w:keepNext/>
        <w:tabs>
          <w:tab w:val="right" w:pos="9270"/>
        </w:tabs>
        <w:rPr>
          <w:rFonts w:ascii="Times New Roman" w:hAnsi="Times New Roman"/>
          <w:sz w:val="18"/>
          <w:szCs w:val="18"/>
          <w:u w:val="single"/>
        </w:rPr>
      </w:pPr>
      <w:r>
        <w:rPr>
          <w:rFonts w:ascii="Times New Roman" w:hAnsi="Times New Roman"/>
        </w:rPr>
        <w:tab/>
      </w:r>
      <w:r>
        <w:rPr>
          <w:rFonts w:ascii="Times New Roman" w:hAnsi="Times New Roman"/>
        </w:rPr>
        <w:tab/>
      </w:r>
      <w:r w:rsidRPr="003C7653">
        <w:rPr>
          <w:rFonts w:ascii="Times New Roman" w:hAnsi="Times New Roman"/>
          <w:sz w:val="18"/>
          <w:szCs w:val="18"/>
        </w:rPr>
        <w:t>(Revised February 2014 Board of Directors)</w:t>
      </w:r>
    </w:p>
    <w:p w14:paraId="5023141B" w14:textId="77777777" w:rsidR="00F5179C" w:rsidRPr="00F87E43" w:rsidRDefault="00F5179C">
      <w:pPr>
        <w:pStyle w:val="10"/>
        <w:rPr>
          <w:rFonts w:ascii="Times New Roman" w:hAnsi="Times New Roman"/>
          <w:b/>
        </w:rPr>
      </w:pPr>
    </w:p>
    <w:p w14:paraId="684A929C" w14:textId="77777777" w:rsidR="00F5179C" w:rsidRPr="00F87E43" w:rsidRDefault="00F5179C">
      <w:pPr>
        <w:pStyle w:val="10"/>
        <w:rPr>
          <w:rFonts w:ascii="Times New Roman" w:hAnsi="Times New Roman"/>
          <w:b/>
        </w:rPr>
      </w:pPr>
      <w:r w:rsidRPr="00F87E43">
        <w:rPr>
          <w:rFonts w:ascii="Times New Roman" w:hAnsi="Times New Roman"/>
          <w:b/>
        </w:rPr>
        <w:t>2.1</w:t>
      </w:r>
      <w:r w:rsidR="004B07D3">
        <w:rPr>
          <w:rFonts w:ascii="Times New Roman" w:hAnsi="Times New Roman"/>
          <w:b/>
        </w:rPr>
        <w:t>0</w:t>
      </w:r>
      <w:r w:rsidRPr="00F87E43">
        <w:rPr>
          <w:rFonts w:ascii="Times New Roman" w:hAnsi="Times New Roman"/>
          <w:b/>
        </w:rPr>
        <w:tab/>
      </w:r>
      <w:r w:rsidRPr="00F87E43">
        <w:rPr>
          <w:rFonts w:ascii="Times New Roman" w:hAnsi="Times New Roman"/>
          <w:b/>
          <w:u w:val="single"/>
        </w:rPr>
        <w:t>The Robert E. Kelly Award for Outstanding Community Service</w:t>
      </w:r>
    </w:p>
    <w:p w14:paraId="73C76986" w14:textId="37028DB4" w:rsidR="00F5179C" w:rsidRPr="00F87E43" w:rsidRDefault="00941668" w:rsidP="47ED738C">
      <w:pPr>
        <w:pStyle w:val="10"/>
        <w:jc w:val="left"/>
        <w:rPr>
          <w:rFonts w:ascii="Times New Roman" w:hAnsi="Times New Roman"/>
          <w:b/>
          <w:bCs/>
        </w:rPr>
      </w:pPr>
      <w:r>
        <w:rPr>
          <w:rFonts w:ascii="Times New Roman" w:hAnsi="Times New Roman"/>
        </w:rPr>
        <w:tab/>
      </w:r>
      <w:r w:rsidR="00F5179C" w:rsidRPr="00F87E43">
        <w:rPr>
          <w:rFonts w:ascii="Times New Roman" w:hAnsi="Times New Roman"/>
        </w:rPr>
        <w:t>Annually this award will be given. The description and process for granting the award follows:</w:t>
      </w:r>
    </w:p>
    <w:p w14:paraId="562C75D1" w14:textId="77777777" w:rsidR="00F5179C" w:rsidRPr="00F87E43" w:rsidRDefault="00F5179C" w:rsidP="00BA5509">
      <w:pPr>
        <w:pStyle w:val="10"/>
        <w:jc w:val="left"/>
        <w:rPr>
          <w:rFonts w:ascii="Times New Roman" w:hAnsi="Times New Roman"/>
          <w:sz w:val="18"/>
        </w:rPr>
      </w:pPr>
    </w:p>
    <w:tbl>
      <w:tblPr>
        <w:tblW w:w="0" w:type="auto"/>
        <w:tblLayout w:type="fixed"/>
        <w:tblCellMar>
          <w:left w:w="80" w:type="dxa"/>
          <w:right w:w="80" w:type="dxa"/>
        </w:tblCellMar>
        <w:tblLook w:val="0000" w:firstRow="0" w:lastRow="0" w:firstColumn="0" w:lastColumn="0" w:noHBand="0" w:noVBand="0"/>
      </w:tblPr>
      <w:tblGrid>
        <w:gridCol w:w="720"/>
        <w:gridCol w:w="8720"/>
      </w:tblGrid>
      <w:tr w:rsidR="00F5179C" w:rsidRPr="00F87E43" w14:paraId="2BD9F9C2" w14:textId="77777777" w:rsidTr="00E40172">
        <w:trPr>
          <w:cantSplit/>
        </w:trPr>
        <w:tc>
          <w:tcPr>
            <w:tcW w:w="720" w:type="dxa"/>
          </w:tcPr>
          <w:p w14:paraId="79E1175C" w14:textId="7ED341E1" w:rsidR="00F5179C" w:rsidRPr="00F87E43" w:rsidRDefault="00F5179C" w:rsidP="00BA5509">
            <w:pPr>
              <w:pStyle w:val="11"/>
              <w:ind w:left="0" w:right="-80" w:firstLine="0"/>
              <w:jc w:val="left"/>
              <w:rPr>
                <w:rFonts w:ascii="Times New Roman" w:hAnsi="Times New Roman"/>
              </w:rPr>
            </w:pPr>
          </w:p>
        </w:tc>
        <w:tc>
          <w:tcPr>
            <w:tcW w:w="8720" w:type="dxa"/>
          </w:tcPr>
          <w:p w14:paraId="4F00A0D2" w14:textId="69274E49" w:rsidR="00F5179C" w:rsidRPr="00F87E43" w:rsidRDefault="00F5179C" w:rsidP="00E40172">
            <w:pPr>
              <w:pStyle w:val="11"/>
              <w:tabs>
                <w:tab w:val="left" w:pos="45"/>
                <w:tab w:val="left" w:pos="960"/>
                <w:tab w:val="left" w:pos="1005"/>
              </w:tabs>
              <w:ind w:left="1275" w:right="0" w:hanging="1350"/>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.1</w:t>
            </w:r>
            <w:r w:rsidR="00941668">
              <w:rPr>
                <w:rFonts w:ascii="Times New Roman" w:hAnsi="Times New Roman"/>
              </w:rPr>
              <w:t xml:space="preserve">       </w:t>
            </w:r>
            <w:r w:rsidR="00E40172">
              <w:rPr>
                <w:rFonts w:ascii="Times New Roman" w:hAnsi="Times New Roman"/>
              </w:rPr>
              <w:t xml:space="preserve"> </w:t>
            </w:r>
            <w:r w:rsidRPr="00F87E43">
              <w:rPr>
                <w:rFonts w:ascii="Times New Roman" w:hAnsi="Times New Roman"/>
                <w:u w:val="single"/>
              </w:rPr>
              <w:t>The Award</w:t>
            </w:r>
          </w:p>
          <w:p w14:paraId="136FD0D8" w14:textId="35BD82C6" w:rsidR="00F5179C" w:rsidRPr="00F87E43" w:rsidRDefault="00941668" w:rsidP="00E40172">
            <w:pPr>
              <w:pStyle w:val="11"/>
              <w:ind w:left="1005" w:right="0"/>
              <w:jc w:val="left"/>
              <w:rPr>
                <w:rFonts w:ascii="Times New Roman" w:hAnsi="Times New Roman"/>
              </w:rPr>
            </w:pPr>
            <w:r>
              <w:rPr>
                <w:rFonts w:ascii="Times New Roman" w:hAnsi="Times New Roman"/>
              </w:rPr>
              <w:t xml:space="preserve">                 </w:t>
            </w:r>
            <w:r w:rsidR="00E40172">
              <w:rPr>
                <w:rFonts w:ascii="Times New Roman" w:hAnsi="Times New Roman"/>
              </w:rPr>
              <w:t xml:space="preserve"> </w:t>
            </w:r>
            <w:r w:rsidR="00F5179C" w:rsidRPr="00F87E43">
              <w:rPr>
                <w:rFonts w:ascii="Times New Roman" w:hAnsi="Times New Roman"/>
              </w:rPr>
              <w:t xml:space="preserve">The purpose of this award is to recognize an individual who, upon retirement, </w:t>
            </w:r>
            <w:r w:rsidR="00E40172">
              <w:rPr>
                <w:rFonts w:ascii="Times New Roman" w:hAnsi="Times New Roman"/>
              </w:rPr>
              <w:t xml:space="preserve">  </w:t>
            </w:r>
            <w:r w:rsidR="00F5179C" w:rsidRPr="00F87E43">
              <w:rPr>
                <w:rFonts w:ascii="Times New Roman" w:hAnsi="Times New Roman"/>
              </w:rPr>
              <w:t>has contributed significantly to public education or educational leadership by volunteer work in their community, city or state.</w:t>
            </w:r>
          </w:p>
        </w:tc>
      </w:tr>
    </w:tbl>
    <w:p w14:paraId="664355AD" w14:textId="77777777" w:rsidR="00F5179C" w:rsidRPr="00F87E43" w:rsidRDefault="00F5179C">
      <w:pPr>
        <w:pStyle w:val="11"/>
        <w:rPr>
          <w:rFonts w:ascii="Times New Roman" w:hAnsi="Times New Roman"/>
        </w:rPr>
      </w:pPr>
    </w:p>
    <w:p w14:paraId="02339F98" w14:textId="77777777" w:rsidR="00F5179C" w:rsidRPr="00F87E43" w:rsidRDefault="00F5179C">
      <w:pPr>
        <w:pStyle w:val="11"/>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.2</w:t>
      </w:r>
      <w:r w:rsidRPr="00F87E43">
        <w:rPr>
          <w:rFonts w:ascii="Times New Roman" w:hAnsi="Times New Roman"/>
        </w:rPr>
        <w:tab/>
      </w:r>
      <w:r w:rsidRPr="00F87E43">
        <w:rPr>
          <w:rFonts w:ascii="Times New Roman" w:hAnsi="Times New Roman"/>
          <w:u w:val="single"/>
        </w:rPr>
        <w:t>The Recipient</w:t>
      </w:r>
    </w:p>
    <w:p w14:paraId="1E3E4B83" w14:textId="638EA9C4" w:rsidR="00F5179C" w:rsidRDefault="00941668" w:rsidP="00BA5509">
      <w:pPr>
        <w:pStyle w:val="11"/>
        <w:jc w:val="left"/>
        <w:rPr>
          <w:rFonts w:ascii="Times New Roman" w:hAnsi="Times New Roman"/>
        </w:rPr>
      </w:pPr>
      <w:r>
        <w:rPr>
          <w:rFonts w:ascii="Times New Roman" w:hAnsi="Times New Roman"/>
        </w:rPr>
        <w:tab/>
      </w:r>
      <w:r w:rsidR="00F5179C" w:rsidRPr="00F87E43">
        <w:rPr>
          <w:rFonts w:ascii="Times New Roman" w:hAnsi="Times New Roman"/>
        </w:rPr>
        <w:t>The recipient must be a retired ACSA member, who has been retired a minimum of three years. The recipient shall be involved as a volunteer with such groups as: schools, students, youth groups, community groups, education-related regional or state institutions or groups, non-profit organizations.</w:t>
      </w:r>
    </w:p>
    <w:p w14:paraId="0BB6CCBB" w14:textId="77777777" w:rsidR="00904F16" w:rsidRPr="00F87E43" w:rsidRDefault="00904F16" w:rsidP="00BA5509">
      <w:pPr>
        <w:pStyle w:val="11"/>
        <w:jc w:val="left"/>
        <w:rPr>
          <w:rFonts w:ascii="Times New Roman" w:hAnsi="Times New Roman"/>
        </w:rPr>
      </w:pPr>
    </w:p>
    <w:p w14:paraId="1A965116" w14:textId="300EBAFE" w:rsidR="00F5179C" w:rsidRDefault="0067678D" w:rsidP="00904F16">
      <w:pPr>
        <w:pStyle w:val="11"/>
        <w:ind w:left="2880"/>
        <w:jc w:val="left"/>
        <w:rPr>
          <w:rFonts w:ascii="Times New Roman" w:hAnsi="Times New Roman"/>
          <w:sz w:val="20"/>
        </w:rPr>
      </w:pPr>
      <w:r>
        <w:rPr>
          <w:rFonts w:ascii="Times New Roman" w:hAnsi="Times New Roman"/>
        </w:rPr>
        <w:t>2.10.</w:t>
      </w:r>
      <w:r w:rsidR="00702839">
        <w:rPr>
          <w:rFonts w:ascii="Times New Roman" w:hAnsi="Times New Roman"/>
        </w:rPr>
        <w:t>2.1</w:t>
      </w:r>
      <w:r w:rsidR="00702839">
        <w:rPr>
          <w:rFonts w:ascii="Times New Roman" w:hAnsi="Times New Roman"/>
        </w:rPr>
        <w:tab/>
        <w:t xml:space="preserve">Current ACSA </w:t>
      </w:r>
      <w:proofErr w:type="spellStart"/>
      <w:r w:rsidR="00702839">
        <w:rPr>
          <w:rFonts w:ascii="Times New Roman" w:hAnsi="Times New Roman"/>
        </w:rPr>
        <w:t>employess</w:t>
      </w:r>
      <w:proofErr w:type="spellEnd"/>
      <w:r w:rsidR="00702839">
        <w:rPr>
          <w:rFonts w:ascii="Times New Roman" w:hAnsi="Times New Roman"/>
        </w:rPr>
        <w:t xml:space="preserve"> and ACSA state board members are not eligible to receive this award. </w:t>
      </w:r>
      <w:r w:rsidR="00702839" w:rsidRPr="00904F16">
        <w:rPr>
          <w:rFonts w:ascii="Times New Roman" w:hAnsi="Times New Roman"/>
          <w:sz w:val="20"/>
        </w:rPr>
        <w:t>(</w:t>
      </w:r>
      <w:r w:rsidR="00F02DF7">
        <w:rPr>
          <w:rFonts w:ascii="Times New Roman" w:hAnsi="Times New Roman"/>
          <w:sz w:val="20"/>
        </w:rPr>
        <w:t xml:space="preserve">new, </w:t>
      </w:r>
      <w:r w:rsidR="00904F16" w:rsidRPr="00904F16">
        <w:rPr>
          <w:rFonts w:ascii="Times New Roman" w:hAnsi="Times New Roman"/>
          <w:sz w:val="20"/>
        </w:rPr>
        <w:t>2/14/2025 BOD)</w:t>
      </w:r>
    </w:p>
    <w:p w14:paraId="118FFBA7" w14:textId="77777777" w:rsidR="00904F16" w:rsidRPr="00904F16" w:rsidRDefault="00904F16" w:rsidP="00904F16">
      <w:pPr>
        <w:pStyle w:val="11"/>
        <w:ind w:left="2880"/>
        <w:jc w:val="left"/>
        <w:rPr>
          <w:rFonts w:ascii="Times New Roman" w:hAnsi="Times New Roman"/>
          <w:sz w:val="20"/>
        </w:rPr>
      </w:pPr>
    </w:p>
    <w:p w14:paraId="45C3ED85" w14:textId="77777777" w:rsidR="00F5179C" w:rsidRPr="00F87E43" w:rsidRDefault="00F5179C">
      <w:pPr>
        <w:pStyle w:val="11"/>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.3</w:t>
      </w:r>
      <w:r w:rsidRPr="00F87E43">
        <w:rPr>
          <w:rFonts w:ascii="Times New Roman" w:hAnsi="Times New Roman"/>
        </w:rPr>
        <w:tab/>
      </w:r>
      <w:r w:rsidRPr="00F87E43">
        <w:rPr>
          <w:rFonts w:ascii="Times New Roman" w:hAnsi="Times New Roman"/>
          <w:u w:val="single"/>
        </w:rPr>
        <w:t>The Criteria</w:t>
      </w:r>
    </w:p>
    <w:p w14:paraId="11CCFD24" w14:textId="5F20C926" w:rsidR="00F5179C" w:rsidRPr="00F87E43" w:rsidRDefault="00941668" w:rsidP="00BA5509">
      <w:pPr>
        <w:pStyle w:val="11"/>
        <w:jc w:val="left"/>
        <w:rPr>
          <w:rFonts w:ascii="Times New Roman" w:hAnsi="Times New Roman"/>
        </w:rPr>
      </w:pPr>
      <w:r>
        <w:rPr>
          <w:rFonts w:ascii="Times New Roman" w:hAnsi="Times New Roman"/>
        </w:rPr>
        <w:tab/>
      </w:r>
      <w:r w:rsidR="00F5179C" w:rsidRPr="00F87E43">
        <w:rPr>
          <w:rFonts w:ascii="Times New Roman" w:hAnsi="Times New Roman"/>
        </w:rPr>
        <w:t>The criteria for the Robert E. Kelly Award for</w:t>
      </w:r>
      <w:r>
        <w:rPr>
          <w:rFonts w:ascii="Times New Roman" w:hAnsi="Times New Roman"/>
        </w:rPr>
        <w:t xml:space="preserve"> Outstanding Community Service </w:t>
      </w:r>
      <w:r w:rsidR="00A86CAD">
        <w:rPr>
          <w:rFonts w:ascii="Times New Roman" w:hAnsi="Times New Roman"/>
        </w:rPr>
        <w:t>are</w:t>
      </w:r>
      <w:r w:rsidR="00F5179C" w:rsidRPr="00F87E43">
        <w:rPr>
          <w:rFonts w:ascii="Times New Roman" w:hAnsi="Times New Roman"/>
        </w:rPr>
        <w:t>:</w:t>
      </w:r>
    </w:p>
    <w:p w14:paraId="7DF4E37C" w14:textId="77777777" w:rsidR="00F5179C" w:rsidRPr="00F87E43" w:rsidRDefault="00F5179C" w:rsidP="00BA5509">
      <w:pPr>
        <w:pStyle w:val="111"/>
        <w:jc w:val="left"/>
        <w:rPr>
          <w:rFonts w:ascii="Times New Roman" w:hAnsi="Times New Roman"/>
        </w:rPr>
      </w:pPr>
    </w:p>
    <w:p w14:paraId="26C80152"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.3.1</w:t>
      </w:r>
      <w:r w:rsidRPr="00F87E43">
        <w:rPr>
          <w:rFonts w:ascii="Times New Roman" w:hAnsi="Times New Roman"/>
        </w:rPr>
        <w:tab/>
        <w:t>Significant contribution to the community on a volunteer basis for at least three years.</w:t>
      </w:r>
    </w:p>
    <w:p w14:paraId="44FB30F8" w14:textId="77777777" w:rsidR="00F5179C" w:rsidRPr="00F87E43" w:rsidRDefault="00F5179C" w:rsidP="00BA5509">
      <w:pPr>
        <w:pStyle w:val="111"/>
        <w:jc w:val="left"/>
        <w:rPr>
          <w:rFonts w:ascii="Times New Roman" w:hAnsi="Times New Roman"/>
        </w:rPr>
      </w:pPr>
    </w:p>
    <w:p w14:paraId="1EA40A60"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.3.2</w:t>
      </w:r>
      <w:r w:rsidRPr="00F87E43">
        <w:rPr>
          <w:rFonts w:ascii="Times New Roman" w:hAnsi="Times New Roman"/>
        </w:rPr>
        <w:tab/>
        <w:t>Directly or indirectly helped advance the high quality of public education or educational leadership in California.</w:t>
      </w:r>
    </w:p>
    <w:p w14:paraId="1DA6542E" w14:textId="77777777" w:rsidR="00F5179C" w:rsidRPr="00F87E43" w:rsidRDefault="00F5179C" w:rsidP="00BA5509">
      <w:pPr>
        <w:pStyle w:val="11"/>
        <w:jc w:val="left"/>
        <w:rPr>
          <w:rFonts w:ascii="Times New Roman" w:hAnsi="Times New Roman"/>
        </w:rPr>
      </w:pPr>
    </w:p>
    <w:p w14:paraId="55011A45" w14:textId="77777777" w:rsidR="00F5179C" w:rsidRPr="00F87E43" w:rsidRDefault="00F5179C" w:rsidP="00BA5509">
      <w:pPr>
        <w:pStyle w:val="11"/>
        <w:jc w:val="left"/>
        <w:rPr>
          <w:rFonts w:ascii="Times New Roman" w:hAnsi="Times New Roman"/>
          <w:u w:val="single"/>
        </w:rPr>
      </w:pPr>
      <w:r w:rsidRPr="00F87E43">
        <w:rPr>
          <w:rFonts w:ascii="Times New Roman" w:hAnsi="Times New Roman"/>
        </w:rPr>
        <w:t>2.1</w:t>
      </w:r>
      <w:r w:rsidR="004B07D3">
        <w:rPr>
          <w:rFonts w:ascii="Times New Roman" w:hAnsi="Times New Roman"/>
        </w:rPr>
        <w:t>0</w:t>
      </w:r>
      <w:r w:rsidRPr="00F87E43">
        <w:rPr>
          <w:rFonts w:ascii="Times New Roman" w:hAnsi="Times New Roman"/>
        </w:rPr>
        <w:t>.4</w:t>
      </w:r>
      <w:r w:rsidRPr="00F87E43">
        <w:rPr>
          <w:rFonts w:ascii="Times New Roman" w:hAnsi="Times New Roman"/>
        </w:rPr>
        <w:tab/>
      </w:r>
      <w:r w:rsidRPr="00F87E43">
        <w:rPr>
          <w:rFonts w:ascii="Times New Roman" w:hAnsi="Times New Roman"/>
          <w:u w:val="single"/>
        </w:rPr>
        <w:t>Process</w:t>
      </w:r>
    </w:p>
    <w:p w14:paraId="7E7FD9F6" w14:textId="77777777" w:rsidR="00F5179C" w:rsidRPr="00F87E43" w:rsidRDefault="00F5179C" w:rsidP="00BA5509">
      <w:pPr>
        <w:pStyle w:val="11"/>
        <w:jc w:val="left"/>
        <w:rPr>
          <w:rFonts w:ascii="Times New Roman" w:hAnsi="Times New Roman"/>
        </w:rPr>
      </w:pPr>
      <w:r w:rsidRPr="00F87E43">
        <w:rPr>
          <w:rFonts w:ascii="Times New Roman" w:hAnsi="Times New Roman"/>
        </w:rPr>
        <w:tab/>
        <w:t>Annually the Awards Committee shall notify the membership that nominations for the Robert E. Kelly Award for Outstanding Community Service are being accepted.</w:t>
      </w:r>
    </w:p>
    <w:p w14:paraId="3041E394" w14:textId="77777777" w:rsidR="00F5179C" w:rsidRPr="00F87E43" w:rsidRDefault="00F5179C" w:rsidP="00BA5509">
      <w:pPr>
        <w:pStyle w:val="11"/>
        <w:jc w:val="left"/>
        <w:rPr>
          <w:rFonts w:ascii="Times New Roman" w:hAnsi="Times New Roman"/>
        </w:rPr>
      </w:pPr>
    </w:p>
    <w:p w14:paraId="3DBEC4E5"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.4.1</w:t>
      </w:r>
      <w:r w:rsidRPr="00F87E43">
        <w:rPr>
          <w:rFonts w:ascii="Times New Roman" w:hAnsi="Times New Roman"/>
        </w:rPr>
        <w:tab/>
        <w:t>Nominations will be accepted by the region president from any ACSA member, charter, or committee. Nominations must be in writing on a form provided by the state association.</w:t>
      </w:r>
    </w:p>
    <w:p w14:paraId="722B00AE" w14:textId="77777777" w:rsidR="00F5179C" w:rsidRPr="00F87E43" w:rsidRDefault="00F5179C" w:rsidP="00BA5509">
      <w:pPr>
        <w:pStyle w:val="111"/>
        <w:jc w:val="left"/>
        <w:rPr>
          <w:rFonts w:ascii="Times New Roman" w:hAnsi="Times New Roman"/>
        </w:rPr>
      </w:pPr>
    </w:p>
    <w:p w14:paraId="5AEF5215"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.4.2</w:t>
      </w:r>
      <w:r w:rsidRPr="00F87E43">
        <w:rPr>
          <w:rFonts w:ascii="Times New Roman" w:hAnsi="Times New Roman"/>
        </w:rPr>
        <w:tab/>
        <w:t>The deadline for accepting and judging nominations shall be set by the Awards Committee annually.</w:t>
      </w:r>
    </w:p>
    <w:p w14:paraId="42C6D796" w14:textId="77777777" w:rsidR="00F5179C" w:rsidRPr="00F87E43" w:rsidRDefault="00F5179C" w:rsidP="00BA5509">
      <w:pPr>
        <w:pStyle w:val="111"/>
        <w:jc w:val="left"/>
        <w:rPr>
          <w:rFonts w:ascii="Times New Roman" w:hAnsi="Times New Roman"/>
        </w:rPr>
      </w:pPr>
    </w:p>
    <w:p w14:paraId="2B00F56B" w14:textId="77777777" w:rsidR="00F5179C" w:rsidRPr="00F87E43" w:rsidRDefault="00F5179C" w:rsidP="00BA5509">
      <w:pPr>
        <w:pStyle w:val="111"/>
        <w:jc w:val="left"/>
        <w:rPr>
          <w:rFonts w:ascii="Times New Roman" w:hAnsi="Times New Roman"/>
        </w:rPr>
      </w:pPr>
      <w:r w:rsidRPr="00F87E43">
        <w:rPr>
          <w:rFonts w:ascii="Times New Roman" w:hAnsi="Times New Roman"/>
        </w:rPr>
        <w:lastRenderedPageBreak/>
        <w:t>2.1</w:t>
      </w:r>
      <w:r w:rsidR="004B07D3">
        <w:rPr>
          <w:rFonts w:ascii="Times New Roman" w:hAnsi="Times New Roman"/>
        </w:rPr>
        <w:t>0</w:t>
      </w:r>
      <w:r w:rsidRPr="00F87E43">
        <w:rPr>
          <w:rFonts w:ascii="Times New Roman" w:hAnsi="Times New Roman"/>
        </w:rPr>
        <w:t>.4.3</w:t>
      </w:r>
      <w:r w:rsidRPr="00F87E43">
        <w:rPr>
          <w:rFonts w:ascii="Times New Roman" w:hAnsi="Times New Roman"/>
        </w:rPr>
        <w:tab/>
        <w:t xml:space="preserve">Nominations will be solicited through an announcement in </w:t>
      </w:r>
      <w:r w:rsidRPr="00F87E43">
        <w:rPr>
          <w:rFonts w:ascii="Times New Roman" w:hAnsi="Times New Roman"/>
          <w:i/>
        </w:rPr>
        <w:t>EDCAL</w:t>
      </w:r>
      <w:r w:rsidRPr="00F87E43">
        <w:rPr>
          <w:rFonts w:ascii="Times New Roman" w:hAnsi="Times New Roman"/>
        </w:rPr>
        <w:t xml:space="preserve">. Nomination forms and letters will be </w:t>
      </w:r>
      <w:r w:rsidR="00B73A96">
        <w:rPr>
          <w:rFonts w:ascii="Times New Roman" w:hAnsi="Times New Roman"/>
        </w:rPr>
        <w:t>sent</w:t>
      </w:r>
      <w:r w:rsidRPr="00F87E43">
        <w:rPr>
          <w:rFonts w:ascii="Times New Roman" w:hAnsi="Times New Roman"/>
        </w:rPr>
        <w:t xml:space="preserve"> to region leaders and state committee chairs.</w:t>
      </w:r>
    </w:p>
    <w:p w14:paraId="6E1831B3" w14:textId="77777777" w:rsidR="00F5179C" w:rsidRPr="00F87E43" w:rsidRDefault="00F5179C" w:rsidP="00BA5509">
      <w:pPr>
        <w:pStyle w:val="111"/>
        <w:jc w:val="left"/>
        <w:rPr>
          <w:rFonts w:ascii="Times New Roman" w:hAnsi="Times New Roman"/>
        </w:rPr>
      </w:pPr>
    </w:p>
    <w:p w14:paraId="6169E7D5"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.4.4</w:t>
      </w:r>
      <w:r w:rsidRPr="00F87E43">
        <w:rPr>
          <w:rFonts w:ascii="Times New Roman" w:hAnsi="Times New Roman"/>
        </w:rPr>
        <w:tab/>
        <w:t>The region president will convene a region awards committee to review all nominations received during the nominating period and to recommend a single person as recipient of this award from the region. The region president will forward the nominating papers of the region recipient to the state Awards Committee for consideration as the state level award recipient.</w:t>
      </w:r>
    </w:p>
    <w:p w14:paraId="54E11D2A" w14:textId="77777777" w:rsidR="00F5179C" w:rsidRPr="00F87E43" w:rsidRDefault="00F5179C" w:rsidP="00BA5509">
      <w:pPr>
        <w:pStyle w:val="111"/>
        <w:jc w:val="left"/>
        <w:rPr>
          <w:rFonts w:ascii="Times New Roman" w:hAnsi="Times New Roman"/>
        </w:rPr>
      </w:pPr>
    </w:p>
    <w:p w14:paraId="028857DB"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.4.5</w:t>
      </w:r>
      <w:r w:rsidRPr="00F87E43">
        <w:rPr>
          <w:rFonts w:ascii="Times New Roman" w:hAnsi="Times New Roman"/>
        </w:rPr>
        <w:tab/>
        <w:t>After reviewing all region nominations, the state Awards Committee will recommend a single recipient of the state level award. The final decision will be made by the board of directors and announced to the membership.</w:t>
      </w:r>
    </w:p>
    <w:p w14:paraId="31126E5D" w14:textId="77777777" w:rsidR="00F5179C" w:rsidRPr="00F87E43" w:rsidRDefault="00F5179C" w:rsidP="00BA5509">
      <w:pPr>
        <w:pStyle w:val="111"/>
        <w:jc w:val="left"/>
        <w:rPr>
          <w:rFonts w:ascii="Times New Roman" w:hAnsi="Times New Roman"/>
        </w:rPr>
      </w:pPr>
    </w:p>
    <w:p w14:paraId="6AB52222"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0</w:t>
      </w:r>
      <w:r w:rsidRPr="00F87E43">
        <w:rPr>
          <w:rFonts w:ascii="Times New Roman" w:hAnsi="Times New Roman"/>
        </w:rPr>
        <w:t>.5</w:t>
      </w:r>
      <w:r w:rsidRPr="00F87E43">
        <w:rPr>
          <w:rFonts w:ascii="Times New Roman" w:hAnsi="Times New Roman"/>
        </w:rPr>
        <w:tab/>
      </w:r>
      <w:r w:rsidRPr="00F87E43">
        <w:rPr>
          <w:rFonts w:ascii="Times New Roman" w:hAnsi="Times New Roman"/>
          <w:u w:val="single"/>
        </w:rPr>
        <w:t>Presentation</w:t>
      </w:r>
    </w:p>
    <w:p w14:paraId="13AD6ECD" w14:textId="77777777" w:rsidR="00E17D78" w:rsidRDefault="00941668" w:rsidP="00E17D78">
      <w:pPr>
        <w:pStyle w:val="11"/>
        <w:jc w:val="left"/>
        <w:rPr>
          <w:rFonts w:ascii="Times New Roman" w:hAnsi="Times New Roman"/>
        </w:rPr>
      </w:pPr>
      <w:r>
        <w:rPr>
          <w:rFonts w:ascii="Times New Roman" w:hAnsi="Times New Roman"/>
        </w:rPr>
        <w:tab/>
      </w:r>
      <w:r w:rsidR="00F5179C" w:rsidRPr="00F87E43">
        <w:rPr>
          <w:rFonts w:ascii="Times New Roman" w:hAnsi="Times New Roman"/>
        </w:rPr>
        <w:t xml:space="preserve">The Robert E. Kelly Award for Outstanding Community Service shall be presented at ACSA's </w:t>
      </w:r>
      <w:r w:rsidR="00B73A96">
        <w:rPr>
          <w:rFonts w:ascii="Times New Roman" w:hAnsi="Times New Roman"/>
        </w:rPr>
        <w:t>Leadership Summit</w:t>
      </w:r>
      <w:r w:rsidR="00F5179C" w:rsidRPr="00F87E43">
        <w:rPr>
          <w:rFonts w:ascii="Times New Roman" w:hAnsi="Times New Roman"/>
        </w:rPr>
        <w:t xml:space="preserve"> by the state president or his/her designee.</w:t>
      </w:r>
      <w:r w:rsidR="00E17D78">
        <w:rPr>
          <w:rFonts w:ascii="Times New Roman" w:hAnsi="Times New Roman"/>
        </w:rPr>
        <w:t xml:space="preserve"> </w:t>
      </w:r>
    </w:p>
    <w:p w14:paraId="7D42C18A" w14:textId="77777777" w:rsidR="00E17D78" w:rsidRDefault="00E17D78" w:rsidP="00E17D78">
      <w:pPr>
        <w:pStyle w:val="11"/>
        <w:jc w:val="left"/>
        <w:rPr>
          <w:rFonts w:ascii="Times New Roman" w:hAnsi="Times New Roman"/>
        </w:rPr>
      </w:pPr>
    </w:p>
    <w:p w14:paraId="62431CDC" w14:textId="7F806F82" w:rsidR="00F5179C" w:rsidRDefault="00F5179C" w:rsidP="00E17D78">
      <w:pPr>
        <w:pStyle w:val="11"/>
        <w:ind w:firstLine="0"/>
        <w:jc w:val="left"/>
        <w:rPr>
          <w:rFonts w:ascii="Times New Roman" w:hAnsi="Times New Roman"/>
        </w:rPr>
      </w:pPr>
      <w:r w:rsidRPr="00F87E43">
        <w:rPr>
          <w:rFonts w:ascii="Times New Roman" w:hAnsi="Times New Roman"/>
        </w:rPr>
        <w:t xml:space="preserve">The award winner will receive a recognition plaque from the state. </w:t>
      </w:r>
    </w:p>
    <w:p w14:paraId="562A242D" w14:textId="77777777" w:rsidR="00941668" w:rsidRPr="00F87E43" w:rsidRDefault="00941668" w:rsidP="00BA5509">
      <w:pPr>
        <w:pStyle w:val="10"/>
        <w:jc w:val="left"/>
        <w:rPr>
          <w:rFonts w:ascii="Times New Roman" w:hAnsi="Times New Roman"/>
        </w:rPr>
      </w:pPr>
    </w:p>
    <w:p w14:paraId="4C70D32F" w14:textId="77777777" w:rsidR="00F5179C" w:rsidRPr="00F87E43" w:rsidRDefault="00F5179C" w:rsidP="00BA5509">
      <w:pPr>
        <w:pStyle w:val="10"/>
        <w:jc w:val="left"/>
        <w:rPr>
          <w:rFonts w:ascii="Times New Roman" w:hAnsi="Times New Roman"/>
          <w:b/>
        </w:rPr>
      </w:pPr>
      <w:r w:rsidRPr="00F87E43">
        <w:rPr>
          <w:rFonts w:ascii="Times New Roman" w:hAnsi="Times New Roman"/>
          <w:b/>
        </w:rPr>
        <w:t>2.1</w:t>
      </w:r>
      <w:r w:rsidR="004B07D3">
        <w:rPr>
          <w:rFonts w:ascii="Times New Roman" w:hAnsi="Times New Roman"/>
          <w:b/>
        </w:rPr>
        <w:t>1</w:t>
      </w:r>
      <w:r w:rsidRPr="00F87E43">
        <w:rPr>
          <w:rFonts w:ascii="Times New Roman" w:hAnsi="Times New Roman"/>
          <w:b/>
        </w:rPr>
        <w:tab/>
        <w:t>The Valuing Diversity Award</w:t>
      </w:r>
    </w:p>
    <w:p w14:paraId="0FFBA226" w14:textId="7A23B66A" w:rsidR="00F5179C" w:rsidRPr="00E40172" w:rsidRDefault="00F5179C" w:rsidP="00BA5509">
      <w:pPr>
        <w:ind w:left="720" w:hanging="720"/>
        <w:jc w:val="left"/>
        <w:rPr>
          <w:rFonts w:ascii="Times New Roman" w:hAnsi="Times New Roman"/>
          <w:b/>
          <w:sz w:val="14"/>
        </w:rPr>
      </w:pPr>
    </w:p>
    <w:p w14:paraId="1BD56244"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.1</w:t>
      </w:r>
      <w:r w:rsidRPr="00F87E43">
        <w:rPr>
          <w:rFonts w:ascii="Times New Roman" w:hAnsi="Times New Roman"/>
        </w:rPr>
        <w:tab/>
      </w:r>
      <w:r w:rsidRPr="00F87E43">
        <w:rPr>
          <w:rFonts w:ascii="Times New Roman" w:hAnsi="Times New Roman"/>
          <w:u w:val="single"/>
        </w:rPr>
        <w:t>The Award</w:t>
      </w:r>
    </w:p>
    <w:p w14:paraId="4C2B45FD" w14:textId="77777777" w:rsidR="00F5179C" w:rsidRPr="00F87E43" w:rsidRDefault="00F5179C" w:rsidP="00BA5509">
      <w:pPr>
        <w:pStyle w:val="11"/>
        <w:ind w:firstLine="0"/>
        <w:jc w:val="left"/>
        <w:rPr>
          <w:rFonts w:ascii="Times New Roman" w:hAnsi="Times New Roman"/>
        </w:rPr>
      </w:pPr>
      <w:r w:rsidRPr="00F87E43">
        <w:rPr>
          <w:rFonts w:ascii="Times New Roman" w:hAnsi="Times New Roman"/>
        </w:rPr>
        <w:t>The Valuing Diversity Award shall be given annually to an administrator who has epitomized ACSA’s mission statement by his/her superior efforts in promoting diversity and support for all of the children, parents, and staff at their school or district.</w:t>
      </w:r>
    </w:p>
    <w:p w14:paraId="49E398E2" w14:textId="77777777" w:rsidR="00F5179C" w:rsidRPr="00F87E43" w:rsidRDefault="00F5179C" w:rsidP="00BA5509">
      <w:pPr>
        <w:pStyle w:val="11"/>
        <w:jc w:val="left"/>
        <w:rPr>
          <w:rFonts w:ascii="Times New Roman" w:hAnsi="Times New Roman"/>
        </w:rPr>
      </w:pPr>
    </w:p>
    <w:p w14:paraId="28D772EC"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.2</w:t>
      </w:r>
      <w:r w:rsidRPr="00F87E43">
        <w:rPr>
          <w:rFonts w:ascii="Times New Roman" w:hAnsi="Times New Roman"/>
        </w:rPr>
        <w:tab/>
      </w:r>
      <w:r w:rsidRPr="00F87E43">
        <w:rPr>
          <w:rFonts w:ascii="Times New Roman" w:hAnsi="Times New Roman"/>
          <w:u w:val="single"/>
        </w:rPr>
        <w:t>The Recipient</w:t>
      </w:r>
    </w:p>
    <w:p w14:paraId="6E1BC9B7" w14:textId="77777777" w:rsidR="00F5179C" w:rsidRDefault="00F5179C" w:rsidP="00BA5509">
      <w:pPr>
        <w:pStyle w:val="11"/>
        <w:ind w:firstLine="0"/>
        <w:jc w:val="left"/>
        <w:rPr>
          <w:rFonts w:ascii="Times New Roman" w:hAnsi="Times New Roman"/>
        </w:rPr>
      </w:pPr>
      <w:r w:rsidRPr="00F87E43">
        <w:rPr>
          <w:rFonts w:ascii="Times New Roman" w:hAnsi="Times New Roman"/>
        </w:rPr>
        <w:t>The recipient must be an ACSA member who has exemplified outstanding leadership in developing and implementing programs that have enhanced the support and value of student diversity.</w:t>
      </w:r>
    </w:p>
    <w:p w14:paraId="2E93BA0E" w14:textId="77777777" w:rsidR="00F021BC" w:rsidRDefault="00F021BC" w:rsidP="00BA5509">
      <w:pPr>
        <w:pStyle w:val="11"/>
        <w:ind w:firstLine="0"/>
        <w:jc w:val="left"/>
        <w:rPr>
          <w:rFonts w:ascii="Times New Roman" w:hAnsi="Times New Roman"/>
        </w:rPr>
      </w:pPr>
    </w:p>
    <w:p w14:paraId="76AEEF9B" w14:textId="184B84B5" w:rsidR="00F021BC" w:rsidRDefault="00F021BC" w:rsidP="00F021BC">
      <w:pPr>
        <w:pStyle w:val="11"/>
        <w:ind w:left="2880"/>
        <w:jc w:val="left"/>
        <w:rPr>
          <w:rFonts w:ascii="Times New Roman" w:hAnsi="Times New Roman"/>
          <w:sz w:val="20"/>
        </w:rPr>
      </w:pPr>
      <w:r>
        <w:rPr>
          <w:rFonts w:ascii="Times New Roman" w:hAnsi="Times New Roman"/>
        </w:rPr>
        <w:t>2.1</w:t>
      </w:r>
      <w:r>
        <w:rPr>
          <w:rFonts w:ascii="Times New Roman" w:hAnsi="Times New Roman"/>
        </w:rPr>
        <w:t>1</w:t>
      </w:r>
      <w:r>
        <w:rPr>
          <w:rFonts w:ascii="Times New Roman" w:hAnsi="Times New Roman"/>
        </w:rPr>
        <w:t>.2.1</w:t>
      </w:r>
      <w:r>
        <w:rPr>
          <w:rFonts w:ascii="Times New Roman" w:hAnsi="Times New Roman"/>
        </w:rPr>
        <w:tab/>
        <w:t xml:space="preserve">Current ACSA </w:t>
      </w:r>
      <w:proofErr w:type="spellStart"/>
      <w:r>
        <w:rPr>
          <w:rFonts w:ascii="Times New Roman" w:hAnsi="Times New Roman"/>
        </w:rPr>
        <w:t>employess</w:t>
      </w:r>
      <w:proofErr w:type="spellEnd"/>
      <w:r>
        <w:rPr>
          <w:rFonts w:ascii="Times New Roman" w:hAnsi="Times New Roman"/>
        </w:rPr>
        <w:t xml:space="preserve"> and ACSA state board members are not eligible to receive this award. </w:t>
      </w:r>
      <w:r w:rsidRPr="00904F16">
        <w:rPr>
          <w:rFonts w:ascii="Times New Roman" w:hAnsi="Times New Roman"/>
          <w:sz w:val="20"/>
        </w:rPr>
        <w:t>(</w:t>
      </w:r>
      <w:r>
        <w:rPr>
          <w:rFonts w:ascii="Times New Roman" w:hAnsi="Times New Roman"/>
          <w:sz w:val="20"/>
        </w:rPr>
        <w:t xml:space="preserve">new, </w:t>
      </w:r>
      <w:r w:rsidRPr="00904F16">
        <w:rPr>
          <w:rFonts w:ascii="Times New Roman" w:hAnsi="Times New Roman"/>
          <w:sz w:val="20"/>
        </w:rPr>
        <w:t>2/14/2025 BOD)</w:t>
      </w:r>
    </w:p>
    <w:p w14:paraId="0F1012D3" w14:textId="77777777" w:rsidR="00F021BC" w:rsidRPr="00F87E43" w:rsidRDefault="00F021BC" w:rsidP="00BA5509">
      <w:pPr>
        <w:pStyle w:val="11"/>
        <w:ind w:firstLine="0"/>
        <w:jc w:val="left"/>
        <w:rPr>
          <w:rFonts w:ascii="Times New Roman" w:hAnsi="Times New Roman"/>
        </w:rPr>
      </w:pPr>
    </w:p>
    <w:p w14:paraId="2917AACD"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w:t>
      </w:r>
      <w:r w:rsidRPr="00F87E43">
        <w:rPr>
          <w:rFonts w:ascii="Times New Roman" w:hAnsi="Times New Roman"/>
        </w:rPr>
        <w:tab/>
      </w:r>
      <w:r w:rsidRPr="00F87E43">
        <w:rPr>
          <w:rFonts w:ascii="Times New Roman" w:hAnsi="Times New Roman"/>
          <w:u w:val="single"/>
        </w:rPr>
        <w:t>The Criteria</w:t>
      </w:r>
    </w:p>
    <w:p w14:paraId="13B0F8C1" w14:textId="77777777" w:rsidR="00F5179C" w:rsidRPr="00F87E43" w:rsidRDefault="00F5179C" w:rsidP="00BA5509">
      <w:pPr>
        <w:pStyle w:val="11"/>
        <w:ind w:firstLine="0"/>
        <w:jc w:val="left"/>
        <w:rPr>
          <w:rFonts w:ascii="Times New Roman" w:hAnsi="Times New Roman"/>
        </w:rPr>
      </w:pPr>
      <w:r w:rsidRPr="00F87E43">
        <w:rPr>
          <w:rFonts w:ascii="Times New Roman" w:hAnsi="Times New Roman"/>
        </w:rPr>
        <w:t>The person selected to be honored with this award should exhibit superior efforts in:</w:t>
      </w:r>
    </w:p>
    <w:p w14:paraId="5BE93A62" w14:textId="77777777" w:rsidR="00F5179C" w:rsidRPr="00F87E43" w:rsidRDefault="00F5179C" w:rsidP="00BA5509">
      <w:pPr>
        <w:ind w:left="720"/>
        <w:jc w:val="left"/>
        <w:rPr>
          <w:rFonts w:ascii="Times New Roman" w:hAnsi="Times New Roman"/>
        </w:rPr>
      </w:pPr>
    </w:p>
    <w:p w14:paraId="57AFF330"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.3.1</w:t>
      </w:r>
      <w:r w:rsidRPr="00F87E43">
        <w:rPr>
          <w:rFonts w:ascii="Times New Roman" w:hAnsi="Times New Roman"/>
        </w:rPr>
        <w:tab/>
        <w:t>Fostering positive district office and school climates that promote the awareness and celebration of diversity.</w:t>
      </w:r>
    </w:p>
    <w:p w14:paraId="384BA73E" w14:textId="77777777" w:rsidR="00F5179C" w:rsidRPr="00F87E43" w:rsidRDefault="00F5179C" w:rsidP="00BA5509">
      <w:pPr>
        <w:pStyle w:val="111"/>
        <w:jc w:val="left"/>
        <w:rPr>
          <w:rFonts w:ascii="Times New Roman" w:hAnsi="Times New Roman"/>
        </w:rPr>
      </w:pPr>
    </w:p>
    <w:p w14:paraId="3A2722DD"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.3.2</w:t>
      </w:r>
      <w:r w:rsidRPr="00F87E43">
        <w:rPr>
          <w:rFonts w:ascii="Times New Roman" w:hAnsi="Times New Roman"/>
        </w:rPr>
        <w:tab/>
        <w:t>Empowering and supporting staff to take risks in developing programs for all students.</w:t>
      </w:r>
    </w:p>
    <w:p w14:paraId="74485B3F"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.3.3</w:t>
      </w:r>
      <w:r w:rsidRPr="00F87E43">
        <w:rPr>
          <w:rFonts w:ascii="Times New Roman" w:hAnsi="Times New Roman"/>
        </w:rPr>
        <w:tab/>
        <w:t>Developing strong community partnerships to ensure success for all students.</w:t>
      </w:r>
    </w:p>
    <w:p w14:paraId="34B3F2EB" w14:textId="77777777" w:rsidR="00F5179C" w:rsidRPr="00F87E43" w:rsidRDefault="00F5179C" w:rsidP="00BA5509">
      <w:pPr>
        <w:pStyle w:val="111"/>
        <w:jc w:val="left"/>
        <w:rPr>
          <w:rFonts w:ascii="Times New Roman" w:hAnsi="Times New Roman"/>
        </w:rPr>
      </w:pPr>
    </w:p>
    <w:p w14:paraId="6F8CDE1B"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.3.4</w:t>
      </w:r>
      <w:r w:rsidRPr="00F87E43">
        <w:rPr>
          <w:rFonts w:ascii="Times New Roman" w:hAnsi="Times New Roman"/>
        </w:rPr>
        <w:tab/>
        <w:t>Involving educators and the community in the development of effective and comprehensive outreach and community programs that address issues of diversity.</w:t>
      </w:r>
    </w:p>
    <w:p w14:paraId="7D34F5C7" w14:textId="77777777" w:rsidR="00F5179C" w:rsidRPr="00F87E43" w:rsidRDefault="00F5179C" w:rsidP="00BA5509">
      <w:pPr>
        <w:pStyle w:val="111"/>
        <w:jc w:val="left"/>
        <w:rPr>
          <w:rFonts w:ascii="Times New Roman" w:hAnsi="Times New Roman"/>
        </w:rPr>
      </w:pPr>
    </w:p>
    <w:p w14:paraId="11F1D655"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.3.5</w:t>
      </w:r>
      <w:r w:rsidRPr="00F87E43">
        <w:rPr>
          <w:rFonts w:ascii="Times New Roman" w:hAnsi="Times New Roman"/>
        </w:rPr>
        <w:tab/>
        <w:t>Modeling and valuing the maintenance of high academic standards for all students.</w:t>
      </w:r>
    </w:p>
    <w:p w14:paraId="0B4020A7" w14:textId="77777777" w:rsidR="00F5179C" w:rsidRPr="00F87E43" w:rsidRDefault="00F5179C" w:rsidP="00BA5509">
      <w:pPr>
        <w:pStyle w:val="111"/>
        <w:jc w:val="left"/>
        <w:rPr>
          <w:rFonts w:ascii="Times New Roman" w:hAnsi="Times New Roman"/>
        </w:rPr>
      </w:pPr>
    </w:p>
    <w:p w14:paraId="5D139CA0" w14:textId="77777777" w:rsidR="00F5179C" w:rsidRPr="00F87E43" w:rsidRDefault="00F5179C" w:rsidP="00BA5509">
      <w:pPr>
        <w:pStyle w:val="1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.3.6</w:t>
      </w:r>
      <w:r w:rsidRPr="00F87E43">
        <w:rPr>
          <w:rFonts w:ascii="Times New Roman" w:hAnsi="Times New Roman"/>
        </w:rPr>
        <w:tab/>
        <w:t>Sharing pertinent information regarding diversity with parent and professional organizations.</w:t>
      </w:r>
    </w:p>
    <w:p w14:paraId="1D7B270A" w14:textId="77777777" w:rsidR="00941668" w:rsidRDefault="00941668" w:rsidP="00BA5509">
      <w:pPr>
        <w:pStyle w:val="11"/>
        <w:jc w:val="left"/>
        <w:rPr>
          <w:rFonts w:ascii="Times New Roman" w:hAnsi="Times New Roman"/>
        </w:rPr>
      </w:pPr>
    </w:p>
    <w:p w14:paraId="4FDA09F3"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.4</w:t>
      </w:r>
      <w:r w:rsidRPr="00F87E43">
        <w:rPr>
          <w:rFonts w:ascii="Times New Roman" w:hAnsi="Times New Roman"/>
        </w:rPr>
        <w:tab/>
      </w:r>
      <w:r w:rsidRPr="00F87E43">
        <w:rPr>
          <w:rFonts w:ascii="Times New Roman" w:hAnsi="Times New Roman"/>
          <w:u w:val="single"/>
        </w:rPr>
        <w:t>Nomination Process</w:t>
      </w:r>
    </w:p>
    <w:p w14:paraId="0FFEF2CA" w14:textId="77777777" w:rsidR="00F5179C" w:rsidRPr="00F87E43" w:rsidRDefault="00F5179C" w:rsidP="00BA5509">
      <w:pPr>
        <w:pStyle w:val="BodyTextIndent"/>
        <w:ind w:left="1800"/>
        <w:rPr>
          <w:rFonts w:ascii="Times New Roman" w:hAnsi="Times New Roman"/>
        </w:rPr>
      </w:pPr>
      <w:r w:rsidRPr="00F87E43">
        <w:rPr>
          <w:rFonts w:ascii="Times New Roman" w:hAnsi="Times New Roman"/>
        </w:rPr>
        <w:t>Annually, the awards committee shall notify each region president and the membership at large that nominations are being accepted for the Valuing Diversity Award.</w:t>
      </w:r>
    </w:p>
    <w:p w14:paraId="4F904CB7" w14:textId="77777777" w:rsidR="00F5179C" w:rsidRPr="00F87E43" w:rsidRDefault="00F5179C" w:rsidP="00BA5509">
      <w:pPr>
        <w:tabs>
          <w:tab w:val="num" w:pos="2160"/>
        </w:tabs>
        <w:ind w:left="2160" w:hanging="900"/>
        <w:jc w:val="left"/>
        <w:rPr>
          <w:rFonts w:ascii="Times New Roman" w:hAnsi="Times New Roman"/>
        </w:rPr>
      </w:pPr>
    </w:p>
    <w:p w14:paraId="3C93C943" w14:textId="77777777" w:rsidR="00F5179C" w:rsidRPr="00F87E43" w:rsidRDefault="00F87E43" w:rsidP="00BA5509">
      <w:pPr>
        <w:pStyle w:val="111"/>
        <w:ind w:left="1260" w:hanging="540"/>
        <w:jc w:val="left"/>
        <w:rPr>
          <w:rFonts w:ascii="Times New Roman" w:hAnsi="Times New Roman"/>
        </w:rPr>
      </w:pPr>
      <w:r>
        <w:rPr>
          <w:rFonts w:ascii="Times New Roman" w:hAnsi="Times New Roman"/>
        </w:rPr>
        <w:t>a)</w:t>
      </w:r>
      <w:r>
        <w:rPr>
          <w:rFonts w:ascii="Times New Roman" w:hAnsi="Times New Roman"/>
        </w:rPr>
        <w:tab/>
      </w:r>
      <w:r w:rsidR="00F5179C" w:rsidRPr="00F87E43">
        <w:rPr>
          <w:rFonts w:ascii="Times New Roman" w:hAnsi="Times New Roman"/>
        </w:rPr>
        <w:t>All nominations must be submitted to the region president in the region where the nominee is employed, on a form provided by the Awards Committee.</w:t>
      </w:r>
    </w:p>
    <w:p w14:paraId="06971CD3" w14:textId="77777777" w:rsidR="00F5179C" w:rsidRPr="00F87E43" w:rsidRDefault="00F5179C" w:rsidP="00BA5509">
      <w:pPr>
        <w:pStyle w:val="111"/>
        <w:ind w:left="1260" w:hanging="540"/>
        <w:jc w:val="left"/>
        <w:rPr>
          <w:rFonts w:ascii="Times New Roman" w:hAnsi="Times New Roman"/>
        </w:rPr>
      </w:pPr>
    </w:p>
    <w:p w14:paraId="248FF10B" w14:textId="77777777" w:rsidR="00F5179C" w:rsidRPr="00F87E43" w:rsidRDefault="00F87E43" w:rsidP="00BA5509">
      <w:pPr>
        <w:pStyle w:val="111"/>
        <w:ind w:left="1260" w:hanging="540"/>
        <w:jc w:val="left"/>
        <w:rPr>
          <w:rFonts w:ascii="Times New Roman" w:hAnsi="Times New Roman"/>
        </w:rPr>
      </w:pPr>
      <w:r>
        <w:rPr>
          <w:rFonts w:ascii="Times New Roman" w:hAnsi="Times New Roman"/>
        </w:rPr>
        <w:t>b)</w:t>
      </w:r>
      <w:r>
        <w:rPr>
          <w:rFonts w:ascii="Times New Roman" w:hAnsi="Times New Roman"/>
        </w:rPr>
        <w:tab/>
      </w:r>
      <w:r w:rsidR="00F5179C" w:rsidRPr="00F87E43">
        <w:rPr>
          <w:rFonts w:ascii="Times New Roman" w:hAnsi="Times New Roman"/>
        </w:rPr>
        <w:t>All nominations must be received by the region president prior to being sent to the Awards Committee.</w:t>
      </w:r>
    </w:p>
    <w:p w14:paraId="2A1F701D" w14:textId="77777777" w:rsidR="00F5179C" w:rsidRPr="00F87E43" w:rsidRDefault="00F5179C" w:rsidP="00BA5509">
      <w:pPr>
        <w:pStyle w:val="111"/>
        <w:ind w:left="1260" w:hanging="540"/>
        <w:jc w:val="left"/>
        <w:rPr>
          <w:rFonts w:ascii="Times New Roman" w:hAnsi="Times New Roman"/>
        </w:rPr>
      </w:pPr>
    </w:p>
    <w:p w14:paraId="09EC5075" w14:textId="77777777" w:rsidR="00F5179C" w:rsidRPr="00F87E43" w:rsidRDefault="00F87E43" w:rsidP="00BA5509">
      <w:pPr>
        <w:pStyle w:val="111"/>
        <w:ind w:left="1260" w:hanging="540"/>
        <w:jc w:val="left"/>
        <w:rPr>
          <w:rFonts w:ascii="Times New Roman" w:hAnsi="Times New Roman"/>
        </w:rPr>
      </w:pPr>
      <w:r>
        <w:rPr>
          <w:rFonts w:ascii="Times New Roman" w:hAnsi="Times New Roman"/>
        </w:rPr>
        <w:t>c)</w:t>
      </w:r>
      <w:r>
        <w:rPr>
          <w:rFonts w:ascii="Times New Roman" w:hAnsi="Times New Roman"/>
        </w:rPr>
        <w:tab/>
      </w:r>
      <w:r w:rsidR="00F5179C" w:rsidRPr="00F87E43">
        <w:rPr>
          <w:rFonts w:ascii="Times New Roman" w:hAnsi="Times New Roman"/>
        </w:rPr>
        <w:t>The region president shall convene an Awards Committee to review all nominations and make recommendations to the region board of directors.</w:t>
      </w:r>
    </w:p>
    <w:p w14:paraId="03EFCA41" w14:textId="77777777" w:rsidR="00F5179C" w:rsidRPr="00F87E43" w:rsidRDefault="00F5179C" w:rsidP="00BA5509">
      <w:pPr>
        <w:pStyle w:val="111"/>
        <w:ind w:left="1260" w:hanging="540"/>
        <w:jc w:val="left"/>
        <w:rPr>
          <w:rFonts w:ascii="Times New Roman" w:hAnsi="Times New Roman"/>
        </w:rPr>
      </w:pPr>
    </w:p>
    <w:p w14:paraId="22E222D1" w14:textId="77777777" w:rsidR="00F5179C" w:rsidRPr="00F87E43" w:rsidRDefault="00F87E43" w:rsidP="00BA5509">
      <w:pPr>
        <w:pStyle w:val="111"/>
        <w:ind w:left="1260" w:hanging="540"/>
        <w:jc w:val="left"/>
        <w:rPr>
          <w:rFonts w:ascii="Times New Roman" w:hAnsi="Times New Roman"/>
        </w:rPr>
      </w:pPr>
      <w:r>
        <w:rPr>
          <w:rFonts w:ascii="Times New Roman" w:hAnsi="Times New Roman"/>
        </w:rPr>
        <w:t>d)</w:t>
      </w:r>
      <w:r>
        <w:rPr>
          <w:rFonts w:ascii="Times New Roman" w:hAnsi="Times New Roman"/>
        </w:rPr>
        <w:tab/>
      </w:r>
      <w:r w:rsidR="00F5179C" w:rsidRPr="00F87E43">
        <w:rPr>
          <w:rFonts w:ascii="Times New Roman" w:hAnsi="Times New Roman"/>
        </w:rPr>
        <w:t>The region board of directors shall forward to ACSA’s Awards C</w:t>
      </w:r>
      <w:r>
        <w:rPr>
          <w:rFonts w:ascii="Times New Roman" w:hAnsi="Times New Roman"/>
        </w:rPr>
        <w:t xml:space="preserve">ommittee the region’s nominee. </w:t>
      </w:r>
      <w:r w:rsidR="00F5179C" w:rsidRPr="00F87E43">
        <w:rPr>
          <w:rFonts w:ascii="Times New Roman" w:hAnsi="Times New Roman"/>
        </w:rPr>
        <w:t>The region may elect not to offer a nomination if in its discretion insufficient nominations were received or nominees did not satisfy the judging criteria.</w:t>
      </w:r>
    </w:p>
    <w:p w14:paraId="5F96A722" w14:textId="77777777" w:rsidR="00F5179C" w:rsidRPr="00F87E43" w:rsidRDefault="00F5179C" w:rsidP="00BA5509">
      <w:pPr>
        <w:jc w:val="left"/>
        <w:rPr>
          <w:rFonts w:ascii="Times New Roman" w:hAnsi="Times New Roman"/>
        </w:rPr>
      </w:pPr>
    </w:p>
    <w:p w14:paraId="32A021E2"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.5</w:t>
      </w:r>
      <w:r w:rsidRPr="00F87E43">
        <w:rPr>
          <w:rFonts w:ascii="Times New Roman" w:hAnsi="Times New Roman"/>
        </w:rPr>
        <w:tab/>
      </w:r>
      <w:r w:rsidRPr="00F87E43">
        <w:rPr>
          <w:rFonts w:ascii="Times New Roman" w:hAnsi="Times New Roman"/>
          <w:u w:val="single"/>
        </w:rPr>
        <w:t>Selection Process</w:t>
      </w:r>
    </w:p>
    <w:p w14:paraId="70CFC878" w14:textId="77777777" w:rsidR="00F5179C" w:rsidRPr="00F87E43" w:rsidRDefault="00F5179C" w:rsidP="00BA5509">
      <w:pPr>
        <w:pStyle w:val="11"/>
        <w:ind w:firstLine="0"/>
        <w:jc w:val="left"/>
        <w:rPr>
          <w:rFonts w:ascii="Times New Roman" w:hAnsi="Times New Roman"/>
        </w:rPr>
      </w:pPr>
      <w:r w:rsidRPr="00F87E43">
        <w:rPr>
          <w:rFonts w:ascii="Times New Roman" w:hAnsi="Times New Roman"/>
        </w:rPr>
        <w:t>After reviewing all region nominations, the state Awards Committee will recommend a single recipient of the state level award.  The final decision will be made by the Board of Directors and announced to the membership.</w:t>
      </w:r>
    </w:p>
    <w:p w14:paraId="5B95CD12" w14:textId="77777777" w:rsidR="00F5179C" w:rsidRPr="00F87E43" w:rsidRDefault="00F5179C" w:rsidP="00BA5509">
      <w:pPr>
        <w:ind w:left="1440"/>
        <w:jc w:val="left"/>
        <w:rPr>
          <w:rFonts w:ascii="Times New Roman" w:hAnsi="Times New Roman"/>
        </w:rPr>
      </w:pPr>
    </w:p>
    <w:p w14:paraId="02D53E8A"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1</w:t>
      </w:r>
      <w:r w:rsidRPr="00F87E43">
        <w:rPr>
          <w:rFonts w:ascii="Times New Roman" w:hAnsi="Times New Roman"/>
        </w:rPr>
        <w:t>.6</w:t>
      </w:r>
      <w:r w:rsidRPr="00F87E43">
        <w:rPr>
          <w:rFonts w:ascii="Times New Roman" w:hAnsi="Times New Roman"/>
        </w:rPr>
        <w:tab/>
      </w:r>
      <w:r w:rsidRPr="00F87E43">
        <w:rPr>
          <w:rFonts w:ascii="Times New Roman" w:hAnsi="Times New Roman"/>
          <w:u w:val="single"/>
        </w:rPr>
        <w:t>Presentation</w:t>
      </w:r>
    </w:p>
    <w:p w14:paraId="7205FF32" w14:textId="77777777" w:rsidR="00F5179C" w:rsidRPr="00F87E43" w:rsidRDefault="00F5179C" w:rsidP="00BA5509">
      <w:pPr>
        <w:pStyle w:val="11"/>
        <w:ind w:firstLine="0"/>
        <w:jc w:val="left"/>
        <w:rPr>
          <w:rFonts w:ascii="Times New Roman" w:hAnsi="Times New Roman"/>
        </w:rPr>
      </w:pPr>
      <w:r w:rsidRPr="00F87E43">
        <w:rPr>
          <w:rFonts w:ascii="Times New Roman" w:hAnsi="Times New Roman"/>
        </w:rPr>
        <w:t xml:space="preserve">Recipients will be honored in ACSA publications as well as at the Annual Valuing Diversity Conference sponsored by the Diversity/Equal Education Opportunity Committee and at the State </w:t>
      </w:r>
      <w:r w:rsidR="00B73A96">
        <w:rPr>
          <w:rFonts w:ascii="Times New Roman" w:hAnsi="Times New Roman"/>
        </w:rPr>
        <w:t>Leadership Summit</w:t>
      </w:r>
      <w:r w:rsidRPr="00F87E43">
        <w:rPr>
          <w:rFonts w:ascii="Times New Roman" w:hAnsi="Times New Roman"/>
        </w:rPr>
        <w:t>.</w:t>
      </w:r>
    </w:p>
    <w:p w14:paraId="38370041" w14:textId="77777777" w:rsidR="00F5179C" w:rsidRPr="00F87E43" w:rsidRDefault="00B73A96" w:rsidP="00BA5509">
      <w:pPr>
        <w:pStyle w:val="11"/>
        <w:ind w:firstLine="0"/>
        <w:jc w:val="left"/>
        <w:rPr>
          <w:rFonts w:ascii="Times New Roman" w:hAnsi="Times New Roman"/>
          <w:sz w:val="18"/>
        </w:rPr>
      </w:pPr>
      <w:r w:rsidRPr="003C7653">
        <w:rPr>
          <w:rFonts w:ascii="Times New Roman" w:hAnsi="Times New Roman"/>
          <w:sz w:val="18"/>
          <w:szCs w:val="18"/>
        </w:rPr>
        <w:t>(Revised February 2014 Board of Directors)</w:t>
      </w:r>
    </w:p>
    <w:p w14:paraId="5220BBB2" w14:textId="77777777" w:rsidR="00F5179C" w:rsidRPr="00F87E43" w:rsidRDefault="00F5179C" w:rsidP="00BA5509">
      <w:pPr>
        <w:pStyle w:val="10"/>
        <w:jc w:val="left"/>
        <w:rPr>
          <w:rFonts w:ascii="Times New Roman" w:hAnsi="Times New Roman"/>
        </w:rPr>
      </w:pPr>
    </w:p>
    <w:p w14:paraId="5E427A33" w14:textId="77777777" w:rsidR="00F5179C" w:rsidRPr="00F87E43" w:rsidRDefault="00F5179C" w:rsidP="00BA5509">
      <w:pPr>
        <w:pStyle w:val="10"/>
        <w:jc w:val="left"/>
        <w:rPr>
          <w:rFonts w:ascii="Times New Roman" w:hAnsi="Times New Roman"/>
          <w:b/>
          <w:u w:val="single"/>
        </w:rPr>
      </w:pPr>
      <w:r w:rsidRPr="00F87E43">
        <w:rPr>
          <w:rFonts w:ascii="Times New Roman" w:hAnsi="Times New Roman"/>
          <w:b/>
        </w:rPr>
        <w:t>2.1</w:t>
      </w:r>
      <w:r w:rsidR="004B07D3">
        <w:rPr>
          <w:rFonts w:ascii="Times New Roman" w:hAnsi="Times New Roman"/>
          <w:b/>
        </w:rPr>
        <w:t>2</w:t>
      </w:r>
      <w:r w:rsidRPr="00F87E43">
        <w:rPr>
          <w:rFonts w:ascii="Times New Roman" w:hAnsi="Times New Roman"/>
          <w:b/>
        </w:rPr>
        <w:tab/>
      </w:r>
      <w:r w:rsidRPr="00F87E43">
        <w:rPr>
          <w:rFonts w:ascii="Times New Roman" w:hAnsi="Times New Roman"/>
          <w:b/>
          <w:u w:val="single"/>
        </w:rPr>
        <w:t xml:space="preserve">Establishing, Eliminating, or Changing Statewide ACSA Awards </w:t>
      </w:r>
    </w:p>
    <w:p w14:paraId="7C395E6A" w14:textId="353D787B" w:rsidR="00F5179C" w:rsidRPr="00F87E43" w:rsidRDefault="00F5179C" w:rsidP="003B3055">
      <w:pPr>
        <w:pStyle w:val="10"/>
        <w:ind w:firstLine="0"/>
        <w:jc w:val="left"/>
        <w:rPr>
          <w:rFonts w:ascii="Times New Roman" w:hAnsi="Times New Roman"/>
          <w:b/>
        </w:rPr>
      </w:pPr>
      <w:r w:rsidRPr="00F87E43">
        <w:rPr>
          <w:rFonts w:ascii="Times New Roman" w:hAnsi="Times New Roman"/>
          <w:b/>
          <w:u w:val="single"/>
        </w:rPr>
        <w:t>Programs</w:t>
      </w:r>
    </w:p>
    <w:p w14:paraId="7E06F07D" w14:textId="0B0C6F07" w:rsidR="00F5179C" w:rsidRPr="00F87E43" w:rsidRDefault="00941668" w:rsidP="00941668">
      <w:pPr>
        <w:pStyle w:val="10"/>
        <w:jc w:val="left"/>
        <w:rPr>
          <w:rFonts w:ascii="Times New Roman" w:hAnsi="Times New Roman"/>
        </w:rPr>
      </w:pPr>
      <w:r>
        <w:rPr>
          <w:rFonts w:ascii="Times New Roman" w:hAnsi="Times New Roman"/>
        </w:rPr>
        <w:tab/>
      </w:r>
      <w:r w:rsidR="00F5179C" w:rsidRPr="00F87E43">
        <w:rPr>
          <w:rFonts w:ascii="Times New Roman" w:hAnsi="Times New Roman"/>
        </w:rPr>
        <w:t xml:space="preserve">An action to establish an awards program or make changes to an existing awards program may be proposed by a region, charter, member, or committee of state ACSA. Awards to be presented by ACSA will be administered by the Awards Committee unless other arrangements are specified by the ACSA board of directors.  </w:t>
      </w:r>
    </w:p>
    <w:p w14:paraId="13CB595B" w14:textId="77777777" w:rsidR="00F5179C" w:rsidRPr="00F87E43" w:rsidRDefault="00F5179C" w:rsidP="00BA5509">
      <w:pPr>
        <w:ind w:left="720"/>
        <w:jc w:val="left"/>
        <w:rPr>
          <w:rFonts w:ascii="Times New Roman" w:hAnsi="Times New Roman"/>
        </w:rPr>
      </w:pPr>
    </w:p>
    <w:p w14:paraId="6A5183AB"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2</w:t>
      </w:r>
      <w:r w:rsidRPr="00F87E43">
        <w:rPr>
          <w:rFonts w:ascii="Times New Roman" w:hAnsi="Times New Roman"/>
        </w:rPr>
        <w:t>.1</w:t>
      </w:r>
      <w:r w:rsidRPr="00F87E43">
        <w:rPr>
          <w:rFonts w:ascii="Times New Roman" w:hAnsi="Times New Roman"/>
        </w:rPr>
        <w:tab/>
        <w:t>Statewide awards programs must meet the following criteria:</w:t>
      </w:r>
    </w:p>
    <w:p w14:paraId="6D9C8D39" w14:textId="77777777" w:rsidR="00F5179C" w:rsidRPr="00F87E43" w:rsidRDefault="00F5179C" w:rsidP="00BA5509">
      <w:pPr>
        <w:pStyle w:val="11"/>
        <w:jc w:val="left"/>
        <w:rPr>
          <w:rFonts w:ascii="Times New Roman" w:hAnsi="Times New Roman"/>
        </w:rPr>
      </w:pPr>
    </w:p>
    <w:p w14:paraId="2FCC9150" w14:textId="77777777" w:rsidR="00F5179C" w:rsidRPr="00F87E43" w:rsidRDefault="00F5179C" w:rsidP="00BA5509">
      <w:pPr>
        <w:ind w:left="2340" w:hanging="540"/>
        <w:jc w:val="left"/>
        <w:rPr>
          <w:rFonts w:ascii="Times New Roman" w:hAnsi="Times New Roman"/>
        </w:rPr>
      </w:pPr>
      <w:r w:rsidRPr="00F87E43">
        <w:rPr>
          <w:rFonts w:ascii="Times New Roman" w:hAnsi="Times New Roman"/>
        </w:rPr>
        <w:t>a)</w:t>
      </w:r>
      <w:r w:rsidRPr="00F87E43">
        <w:rPr>
          <w:rFonts w:ascii="Times New Roman" w:hAnsi="Times New Roman"/>
        </w:rPr>
        <w:tab/>
        <w:t xml:space="preserve">The award must be connected to ACSA’s mission and the furtherance of high quality public education or educational leadership in </w:t>
      </w:r>
      <w:smartTag w:uri="urn:schemas-microsoft-com:office:smarttags" w:element="State">
        <w:smartTag w:uri="urn:schemas-microsoft-com:office:smarttags" w:element="place">
          <w:r w:rsidRPr="00F87E43">
            <w:rPr>
              <w:rFonts w:ascii="Times New Roman" w:hAnsi="Times New Roman"/>
            </w:rPr>
            <w:t>California</w:t>
          </w:r>
        </w:smartTag>
      </w:smartTag>
      <w:r w:rsidRPr="00F87E43">
        <w:rPr>
          <w:rFonts w:ascii="Times New Roman" w:hAnsi="Times New Roman"/>
        </w:rPr>
        <w:t>.</w:t>
      </w:r>
    </w:p>
    <w:p w14:paraId="675E05EE" w14:textId="77777777" w:rsidR="00F5179C" w:rsidRPr="00F87E43" w:rsidRDefault="00F5179C" w:rsidP="00BA5509">
      <w:pPr>
        <w:ind w:left="2340" w:hanging="540"/>
        <w:jc w:val="left"/>
        <w:rPr>
          <w:rFonts w:ascii="Times New Roman" w:hAnsi="Times New Roman"/>
        </w:rPr>
      </w:pPr>
    </w:p>
    <w:p w14:paraId="1AEB13CD" w14:textId="77777777" w:rsidR="00F5179C" w:rsidRPr="00F87E43" w:rsidRDefault="00F5179C" w:rsidP="00BA5509">
      <w:pPr>
        <w:ind w:left="2340" w:hanging="540"/>
        <w:jc w:val="left"/>
        <w:rPr>
          <w:rFonts w:ascii="Times New Roman" w:hAnsi="Times New Roman"/>
        </w:rPr>
      </w:pPr>
      <w:r w:rsidRPr="00F87E43">
        <w:rPr>
          <w:rFonts w:ascii="Times New Roman" w:hAnsi="Times New Roman"/>
        </w:rPr>
        <w:t>b)</w:t>
      </w:r>
      <w:r w:rsidRPr="00F87E43">
        <w:rPr>
          <w:rFonts w:ascii="Times New Roman" w:hAnsi="Times New Roman"/>
        </w:rPr>
        <w:tab/>
        <w:t>The nomination or application process should be open to qualifying individuals throughout the state.</w:t>
      </w:r>
    </w:p>
    <w:p w14:paraId="2FC17F8B" w14:textId="77777777" w:rsidR="00F5179C" w:rsidRPr="00F87E43" w:rsidRDefault="00F5179C" w:rsidP="00BA5509">
      <w:pPr>
        <w:jc w:val="left"/>
        <w:rPr>
          <w:rFonts w:ascii="Times New Roman" w:hAnsi="Times New Roman"/>
        </w:rPr>
      </w:pPr>
    </w:p>
    <w:p w14:paraId="6501E655" w14:textId="77777777" w:rsidR="00F5179C" w:rsidRPr="00F87E43" w:rsidRDefault="00F5179C" w:rsidP="00BA5509">
      <w:pPr>
        <w:pStyle w:val="11"/>
        <w:jc w:val="left"/>
        <w:rPr>
          <w:rFonts w:ascii="Times New Roman" w:hAnsi="Times New Roman"/>
        </w:rPr>
      </w:pPr>
      <w:r w:rsidRPr="00F87E43">
        <w:rPr>
          <w:rFonts w:ascii="Times New Roman" w:hAnsi="Times New Roman"/>
        </w:rPr>
        <w:t>2.1</w:t>
      </w:r>
      <w:r w:rsidR="004B07D3">
        <w:rPr>
          <w:rFonts w:ascii="Times New Roman" w:hAnsi="Times New Roman"/>
        </w:rPr>
        <w:t>2</w:t>
      </w:r>
      <w:r w:rsidRPr="00F87E43">
        <w:rPr>
          <w:rFonts w:ascii="Times New Roman" w:hAnsi="Times New Roman"/>
        </w:rPr>
        <w:t>.2</w:t>
      </w:r>
      <w:r w:rsidRPr="00F87E43">
        <w:rPr>
          <w:rFonts w:ascii="Times New Roman" w:hAnsi="Times New Roman"/>
        </w:rPr>
        <w:tab/>
        <w:t>To propose establishment of a new ACSA award, a region, charter, member, or committee must submit an application to the Awards Committee, which will in turn make a recommendation to the board of directors.  The application should include:</w:t>
      </w:r>
    </w:p>
    <w:p w14:paraId="0A4F7224" w14:textId="77777777" w:rsidR="00F5179C" w:rsidRPr="00F87E43" w:rsidRDefault="00F5179C">
      <w:pPr>
        <w:rPr>
          <w:rFonts w:ascii="Times New Roman" w:hAnsi="Times New Roman"/>
        </w:rPr>
      </w:pPr>
    </w:p>
    <w:p w14:paraId="01E7F58A" w14:textId="77777777" w:rsidR="00F5179C" w:rsidRPr="00F87E43" w:rsidRDefault="00F5179C">
      <w:pPr>
        <w:keepNext/>
        <w:ind w:left="2340" w:hanging="540"/>
        <w:rPr>
          <w:rFonts w:ascii="Times New Roman" w:hAnsi="Times New Roman"/>
        </w:rPr>
      </w:pPr>
      <w:r w:rsidRPr="00F87E43">
        <w:rPr>
          <w:rFonts w:ascii="Times New Roman" w:hAnsi="Times New Roman"/>
        </w:rPr>
        <w:t>a)</w:t>
      </w:r>
      <w:r w:rsidRPr="00F87E43">
        <w:rPr>
          <w:rFonts w:ascii="Times New Roman" w:hAnsi="Times New Roman"/>
        </w:rPr>
        <w:tab/>
        <w:t>Name of the award</w:t>
      </w:r>
    </w:p>
    <w:p w14:paraId="524245AA" w14:textId="77777777" w:rsidR="00F5179C" w:rsidRPr="00F87E43" w:rsidRDefault="00F5179C">
      <w:pPr>
        <w:keepNext/>
        <w:spacing w:line="360" w:lineRule="atLeast"/>
        <w:ind w:left="2340" w:hanging="540"/>
        <w:rPr>
          <w:rFonts w:ascii="Times New Roman" w:hAnsi="Times New Roman"/>
        </w:rPr>
      </w:pPr>
      <w:r w:rsidRPr="00F87E43">
        <w:rPr>
          <w:rFonts w:ascii="Times New Roman" w:hAnsi="Times New Roman"/>
        </w:rPr>
        <w:t>b)</w:t>
      </w:r>
      <w:r w:rsidRPr="00F87E43">
        <w:rPr>
          <w:rFonts w:ascii="Times New Roman" w:hAnsi="Times New Roman"/>
        </w:rPr>
        <w:tab/>
        <w:t>Purpose of award program</w:t>
      </w:r>
    </w:p>
    <w:p w14:paraId="4959B8C3" w14:textId="77777777" w:rsidR="00F5179C" w:rsidRPr="00F87E43" w:rsidRDefault="00F5179C">
      <w:pPr>
        <w:spacing w:line="360" w:lineRule="atLeast"/>
        <w:ind w:left="2340" w:hanging="540"/>
        <w:rPr>
          <w:rFonts w:ascii="Times New Roman" w:hAnsi="Times New Roman"/>
        </w:rPr>
      </w:pPr>
      <w:r w:rsidRPr="00F87E43">
        <w:rPr>
          <w:rFonts w:ascii="Times New Roman" w:hAnsi="Times New Roman"/>
        </w:rPr>
        <w:t>c)</w:t>
      </w:r>
      <w:r w:rsidRPr="00F87E43">
        <w:rPr>
          <w:rFonts w:ascii="Times New Roman" w:hAnsi="Times New Roman"/>
        </w:rPr>
        <w:tab/>
        <w:t>Eligibility criteria</w:t>
      </w:r>
    </w:p>
    <w:p w14:paraId="76618B55" w14:textId="77777777" w:rsidR="00F5179C" w:rsidRPr="00F87E43" w:rsidRDefault="00F5179C">
      <w:pPr>
        <w:spacing w:line="360" w:lineRule="atLeast"/>
        <w:ind w:left="2340" w:hanging="540"/>
        <w:rPr>
          <w:rFonts w:ascii="Times New Roman" w:hAnsi="Times New Roman"/>
        </w:rPr>
      </w:pPr>
      <w:r w:rsidRPr="00F87E43">
        <w:rPr>
          <w:rFonts w:ascii="Times New Roman" w:hAnsi="Times New Roman"/>
        </w:rPr>
        <w:t>d)</w:t>
      </w:r>
      <w:r w:rsidRPr="00F87E43">
        <w:rPr>
          <w:rFonts w:ascii="Times New Roman" w:hAnsi="Times New Roman"/>
        </w:rPr>
        <w:tab/>
        <w:t>Recommended nomination or application process</w:t>
      </w:r>
    </w:p>
    <w:p w14:paraId="6F20337A" w14:textId="77777777" w:rsidR="00F5179C" w:rsidRPr="00F87E43" w:rsidRDefault="00F5179C">
      <w:pPr>
        <w:spacing w:line="360" w:lineRule="atLeast"/>
        <w:ind w:left="2340" w:hanging="540"/>
        <w:rPr>
          <w:rFonts w:ascii="Times New Roman" w:hAnsi="Times New Roman"/>
        </w:rPr>
      </w:pPr>
      <w:r w:rsidRPr="00F87E43">
        <w:rPr>
          <w:rFonts w:ascii="Times New Roman" w:hAnsi="Times New Roman"/>
        </w:rPr>
        <w:t>e)</w:t>
      </w:r>
      <w:r w:rsidRPr="00F87E43">
        <w:rPr>
          <w:rFonts w:ascii="Times New Roman" w:hAnsi="Times New Roman"/>
        </w:rPr>
        <w:tab/>
        <w:t>Recommended criteria for selecting award recipients</w:t>
      </w:r>
    </w:p>
    <w:p w14:paraId="5EBB2554" w14:textId="77777777" w:rsidR="00F5179C" w:rsidRPr="00F87E43" w:rsidRDefault="00F5179C">
      <w:pPr>
        <w:spacing w:line="360" w:lineRule="atLeast"/>
        <w:ind w:left="2340" w:right="540" w:hanging="540"/>
        <w:rPr>
          <w:rFonts w:ascii="Times New Roman" w:hAnsi="Times New Roman"/>
        </w:rPr>
      </w:pPr>
      <w:r w:rsidRPr="00F87E43">
        <w:rPr>
          <w:rFonts w:ascii="Times New Roman" w:hAnsi="Times New Roman"/>
        </w:rPr>
        <w:t>f)</w:t>
      </w:r>
      <w:r w:rsidRPr="00F87E43">
        <w:rPr>
          <w:rFonts w:ascii="Times New Roman" w:hAnsi="Times New Roman"/>
        </w:rPr>
        <w:tab/>
        <w:t xml:space="preserve">Who is to bear initial and ongoing costs of establishing the award </w:t>
      </w:r>
    </w:p>
    <w:p w14:paraId="66701887" w14:textId="77777777" w:rsidR="00F87E43" w:rsidRDefault="00F5179C">
      <w:pPr>
        <w:ind w:left="2340" w:hanging="540"/>
        <w:rPr>
          <w:rFonts w:ascii="Times New Roman" w:hAnsi="Times New Roman"/>
        </w:rPr>
      </w:pPr>
      <w:r w:rsidRPr="00F87E43">
        <w:rPr>
          <w:rFonts w:ascii="Times New Roman" w:hAnsi="Times New Roman"/>
        </w:rPr>
        <w:tab/>
        <w:t>(State ACSA, the region or other group proposing the program, etc.)</w:t>
      </w:r>
    </w:p>
    <w:p w14:paraId="43E057D2" w14:textId="77777777" w:rsidR="00F5179C" w:rsidRPr="00F87E43" w:rsidRDefault="00F87E43" w:rsidP="00F87E43">
      <w:pPr>
        <w:tabs>
          <w:tab w:val="right" w:pos="9180"/>
        </w:tabs>
        <w:ind w:left="2340" w:hanging="540"/>
        <w:rPr>
          <w:rFonts w:ascii="Times New Roman" w:hAnsi="Times New Roman"/>
        </w:rPr>
      </w:pPr>
      <w:r>
        <w:rPr>
          <w:rFonts w:ascii="Times New Roman" w:hAnsi="Times New Roman"/>
        </w:rPr>
        <w:tab/>
      </w:r>
      <w:r>
        <w:rPr>
          <w:rFonts w:ascii="Times New Roman" w:hAnsi="Times New Roman"/>
        </w:rPr>
        <w:tab/>
      </w:r>
      <w:r w:rsidR="00F5179C" w:rsidRPr="00F87E43">
        <w:rPr>
          <w:rFonts w:ascii="Times New Roman" w:hAnsi="Times New Roman"/>
        </w:rPr>
        <w:t xml:space="preserve"> </w:t>
      </w:r>
      <w:r w:rsidR="00F5179C" w:rsidRPr="00F87E43">
        <w:rPr>
          <w:rFonts w:ascii="Times New Roman" w:hAnsi="Times New Roman"/>
          <w:sz w:val="18"/>
        </w:rPr>
        <w:t>(New: Sept. 1996 Board of Directors)</w:t>
      </w:r>
    </w:p>
    <w:p w14:paraId="5AE48A43" w14:textId="77777777" w:rsidR="00F5179C" w:rsidRPr="00F87E43" w:rsidRDefault="00F5179C">
      <w:pPr>
        <w:pStyle w:val="10"/>
        <w:rPr>
          <w:rFonts w:ascii="Times New Roman" w:hAnsi="Times New Roman"/>
        </w:rPr>
      </w:pPr>
    </w:p>
    <w:p w14:paraId="40A3076A" w14:textId="77777777" w:rsidR="00BD3C78" w:rsidRPr="00F87E43" w:rsidRDefault="00BD3C78" w:rsidP="00BD3C78">
      <w:pPr>
        <w:pStyle w:val="10"/>
        <w:jc w:val="left"/>
        <w:rPr>
          <w:rFonts w:ascii="Times New Roman" w:hAnsi="Times New Roman"/>
          <w:b/>
          <w:u w:val="single"/>
        </w:rPr>
      </w:pPr>
      <w:r w:rsidRPr="00F87E43">
        <w:rPr>
          <w:rFonts w:ascii="Times New Roman" w:hAnsi="Times New Roman"/>
          <w:b/>
        </w:rPr>
        <w:t>2.1</w:t>
      </w:r>
      <w:r>
        <w:rPr>
          <w:rFonts w:ascii="Times New Roman" w:hAnsi="Times New Roman"/>
          <w:b/>
        </w:rPr>
        <w:t>3</w:t>
      </w:r>
      <w:r w:rsidRPr="00F87E43">
        <w:rPr>
          <w:rFonts w:ascii="Times New Roman" w:hAnsi="Times New Roman"/>
          <w:b/>
        </w:rPr>
        <w:tab/>
      </w:r>
      <w:r>
        <w:rPr>
          <w:rFonts w:ascii="Times New Roman" w:hAnsi="Times New Roman"/>
          <w:b/>
          <w:u w:val="single"/>
        </w:rPr>
        <w:t>Friend of Public Education Award</w:t>
      </w:r>
      <w:r w:rsidRPr="00F87E43">
        <w:rPr>
          <w:rFonts w:ascii="Times New Roman" w:hAnsi="Times New Roman"/>
          <w:b/>
          <w:u w:val="single"/>
        </w:rPr>
        <w:t xml:space="preserve"> </w:t>
      </w:r>
    </w:p>
    <w:p w14:paraId="383FA10A" w14:textId="77777777" w:rsidR="00BD3C78" w:rsidRPr="00F87E43" w:rsidRDefault="00BD3C78" w:rsidP="00BD3C78">
      <w:pPr>
        <w:pStyle w:val="11"/>
        <w:jc w:val="left"/>
        <w:rPr>
          <w:rFonts w:ascii="Times New Roman" w:hAnsi="Times New Roman"/>
        </w:rPr>
      </w:pPr>
      <w:r w:rsidRPr="00F87E43">
        <w:rPr>
          <w:rFonts w:ascii="Times New Roman" w:hAnsi="Times New Roman"/>
        </w:rPr>
        <w:t>2.1</w:t>
      </w:r>
      <w:r>
        <w:rPr>
          <w:rFonts w:ascii="Times New Roman" w:hAnsi="Times New Roman"/>
        </w:rPr>
        <w:t>3</w:t>
      </w:r>
      <w:r w:rsidRPr="00F87E43">
        <w:rPr>
          <w:rFonts w:ascii="Times New Roman" w:hAnsi="Times New Roman"/>
        </w:rPr>
        <w:t>.1</w:t>
      </w:r>
      <w:r w:rsidRPr="00F87E43">
        <w:rPr>
          <w:rFonts w:ascii="Times New Roman" w:hAnsi="Times New Roman"/>
        </w:rPr>
        <w:tab/>
      </w:r>
      <w:r w:rsidRPr="00F87E43">
        <w:rPr>
          <w:rFonts w:ascii="Times New Roman" w:hAnsi="Times New Roman"/>
          <w:u w:val="single"/>
        </w:rPr>
        <w:t>The Award</w:t>
      </w:r>
    </w:p>
    <w:p w14:paraId="21B3374B" w14:textId="77777777" w:rsidR="00BD3C78" w:rsidRPr="00F87E43" w:rsidRDefault="006E46F9" w:rsidP="00BD3C78">
      <w:pPr>
        <w:pStyle w:val="11"/>
        <w:ind w:firstLine="0"/>
        <w:jc w:val="left"/>
        <w:rPr>
          <w:rFonts w:ascii="Times New Roman" w:hAnsi="Times New Roman"/>
        </w:rPr>
      </w:pPr>
      <w:r>
        <w:rPr>
          <w:rFonts w:ascii="Times New Roman" w:hAnsi="Times New Roman"/>
        </w:rPr>
        <w:t>The Friend of Public Education Award shall be given annually to one or two nominees that demonstrate significant commitment and/or legislative or policymaking contributions to public education</w:t>
      </w:r>
      <w:r w:rsidR="00BD3C78" w:rsidRPr="00F87E43">
        <w:rPr>
          <w:rFonts w:ascii="Times New Roman" w:hAnsi="Times New Roman"/>
        </w:rPr>
        <w:t>.</w:t>
      </w:r>
    </w:p>
    <w:p w14:paraId="50F40DEB" w14:textId="77777777" w:rsidR="00BD3C78" w:rsidRPr="00F87E43" w:rsidRDefault="00BD3C78" w:rsidP="00BD3C78">
      <w:pPr>
        <w:pStyle w:val="11"/>
        <w:jc w:val="left"/>
        <w:rPr>
          <w:rFonts w:ascii="Times New Roman" w:hAnsi="Times New Roman"/>
        </w:rPr>
      </w:pPr>
    </w:p>
    <w:p w14:paraId="02912A86" w14:textId="77777777" w:rsidR="006E46F9" w:rsidRDefault="006E46F9" w:rsidP="006E46F9">
      <w:pPr>
        <w:ind w:left="1800" w:hanging="1080"/>
        <w:rPr>
          <w:rFonts w:ascii="Times New Roman" w:hAnsi="Times New Roman"/>
          <w:u w:val="single"/>
        </w:rPr>
      </w:pPr>
      <w:r w:rsidRPr="00E40172">
        <w:rPr>
          <w:rFonts w:ascii="Times New Roman" w:hAnsi="Times New Roman"/>
        </w:rPr>
        <w:t>2.13.2</w:t>
      </w:r>
      <w:r w:rsidRPr="006E46F9">
        <w:rPr>
          <w:rFonts w:ascii="Times New Roman" w:hAnsi="Times New Roman"/>
        </w:rPr>
        <w:t xml:space="preserve"> </w:t>
      </w:r>
      <w:r w:rsidRPr="006E46F9">
        <w:rPr>
          <w:rFonts w:ascii="Times New Roman" w:hAnsi="Times New Roman"/>
        </w:rPr>
        <w:tab/>
      </w:r>
      <w:r w:rsidRPr="00C361F4">
        <w:rPr>
          <w:rFonts w:ascii="Times New Roman" w:hAnsi="Times New Roman"/>
          <w:u w:val="single"/>
        </w:rPr>
        <w:t>The Recipient(s)</w:t>
      </w:r>
    </w:p>
    <w:p w14:paraId="7A7FAAAE" w14:textId="77777777" w:rsidR="006E46F9" w:rsidRDefault="006E46F9" w:rsidP="006E46F9">
      <w:pPr>
        <w:ind w:left="1800"/>
        <w:rPr>
          <w:rFonts w:ascii="Times New Roman" w:hAnsi="Times New Roman"/>
        </w:rPr>
      </w:pPr>
      <w:r>
        <w:rPr>
          <w:rFonts w:ascii="Times New Roman" w:hAnsi="Times New Roman"/>
        </w:rPr>
        <w:t xml:space="preserve">The award will be granted to a state or federal level elected or appointed official who demonstrates leadership on behalf of public education through legislative and policy development, advocacy and political efforts or other significant commitment on behalf of public education. </w:t>
      </w:r>
    </w:p>
    <w:p w14:paraId="007DCDA8" w14:textId="77777777" w:rsidR="006E46F9" w:rsidRDefault="006E46F9" w:rsidP="006E46F9">
      <w:pPr>
        <w:ind w:left="1800" w:hanging="1080"/>
        <w:rPr>
          <w:rFonts w:ascii="Times New Roman" w:hAnsi="Times New Roman"/>
        </w:rPr>
      </w:pPr>
    </w:p>
    <w:p w14:paraId="5FFE2215" w14:textId="77777777" w:rsidR="006E46F9" w:rsidRDefault="006E46F9" w:rsidP="006E46F9">
      <w:pPr>
        <w:ind w:left="1800" w:hanging="1080"/>
        <w:rPr>
          <w:rFonts w:ascii="Times New Roman" w:hAnsi="Times New Roman"/>
          <w:u w:val="single"/>
        </w:rPr>
      </w:pPr>
      <w:r w:rsidRPr="00E40172">
        <w:rPr>
          <w:rFonts w:ascii="Times New Roman" w:hAnsi="Times New Roman"/>
        </w:rPr>
        <w:t>2.13.3</w:t>
      </w:r>
      <w:r>
        <w:rPr>
          <w:rFonts w:ascii="Times New Roman" w:hAnsi="Times New Roman"/>
        </w:rPr>
        <w:tab/>
      </w:r>
      <w:r>
        <w:rPr>
          <w:rFonts w:ascii="Times New Roman" w:hAnsi="Times New Roman"/>
          <w:u w:val="single"/>
        </w:rPr>
        <w:t>The Criteria</w:t>
      </w:r>
    </w:p>
    <w:p w14:paraId="2AE91F43" w14:textId="77777777" w:rsidR="006E46F9" w:rsidRDefault="006E46F9" w:rsidP="006E46F9">
      <w:pPr>
        <w:ind w:left="1800"/>
        <w:rPr>
          <w:rFonts w:ascii="Times New Roman" w:hAnsi="Times New Roman"/>
        </w:rPr>
      </w:pPr>
      <w:r>
        <w:rPr>
          <w:rFonts w:ascii="Times New Roman" w:hAnsi="Times New Roman"/>
        </w:rPr>
        <w:t>Nominees shall:</w:t>
      </w:r>
    </w:p>
    <w:p w14:paraId="1AFAD516"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lastRenderedPageBreak/>
        <w:t>Demonstrate a significant commitment and/or legislative contribution to public education</w:t>
      </w:r>
    </w:p>
    <w:p w14:paraId="4AB2EE26"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t>Demonstrate leadership on behalf of public education</w:t>
      </w:r>
    </w:p>
    <w:p w14:paraId="756FCB46"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t>Recognize and support school and district leadership</w:t>
      </w:r>
    </w:p>
    <w:p w14:paraId="121AC205"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t>Supports key Pre-K through adult education legislative proposals</w:t>
      </w:r>
    </w:p>
    <w:p w14:paraId="680EFABD"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t>Support ACSA’s legislative platform</w:t>
      </w:r>
    </w:p>
    <w:p w14:paraId="42390349" w14:textId="77777777" w:rsidR="006E46F9" w:rsidRDefault="006E46F9" w:rsidP="006E46F9">
      <w:pPr>
        <w:numPr>
          <w:ilvl w:val="0"/>
          <w:numId w:val="7"/>
        </w:numPr>
        <w:ind w:left="2160" w:right="0"/>
        <w:jc w:val="left"/>
        <w:rPr>
          <w:rFonts w:ascii="Times New Roman" w:hAnsi="Times New Roman"/>
        </w:rPr>
      </w:pPr>
      <w:r>
        <w:rPr>
          <w:rFonts w:ascii="Times New Roman" w:hAnsi="Times New Roman"/>
        </w:rPr>
        <w:t>Recognizes the significance of ACSA’s role in public education</w:t>
      </w:r>
    </w:p>
    <w:p w14:paraId="4C02276A" w14:textId="77777777" w:rsidR="00941668" w:rsidRPr="00A7243A" w:rsidRDefault="00941668" w:rsidP="00941668">
      <w:pPr>
        <w:ind w:left="2160" w:right="0"/>
        <w:jc w:val="left"/>
        <w:rPr>
          <w:rFonts w:ascii="Times New Roman" w:hAnsi="Times New Roman"/>
        </w:rPr>
      </w:pPr>
    </w:p>
    <w:p w14:paraId="5F4D9CF8" w14:textId="77777777" w:rsidR="006E46F9" w:rsidRDefault="006E46F9" w:rsidP="00EF1EBF">
      <w:pPr>
        <w:ind w:left="1800" w:hanging="1080"/>
        <w:rPr>
          <w:rFonts w:ascii="Times New Roman" w:hAnsi="Times New Roman"/>
          <w:u w:val="single"/>
        </w:rPr>
      </w:pPr>
      <w:r w:rsidRPr="00E40172">
        <w:rPr>
          <w:rFonts w:ascii="Times New Roman" w:hAnsi="Times New Roman"/>
        </w:rPr>
        <w:t>2.13.4</w:t>
      </w:r>
      <w:r w:rsidR="00EF1EBF">
        <w:rPr>
          <w:rFonts w:ascii="Times New Roman" w:hAnsi="Times New Roman"/>
        </w:rPr>
        <w:tab/>
      </w:r>
      <w:r>
        <w:rPr>
          <w:rFonts w:ascii="Times New Roman" w:hAnsi="Times New Roman"/>
          <w:u w:val="single"/>
        </w:rPr>
        <w:t>The Process</w:t>
      </w:r>
    </w:p>
    <w:p w14:paraId="1BF03CD1" w14:textId="77777777" w:rsidR="006E46F9" w:rsidRDefault="006E46F9" w:rsidP="00EF1EBF">
      <w:pPr>
        <w:ind w:left="1800"/>
        <w:rPr>
          <w:rFonts w:ascii="Times New Roman" w:hAnsi="Times New Roman"/>
        </w:rPr>
      </w:pPr>
      <w:r>
        <w:rPr>
          <w:rFonts w:ascii="Times New Roman" w:hAnsi="Times New Roman"/>
        </w:rPr>
        <w:t xml:space="preserve">Nominations will be accepted by the VP’s for Legislative Action from any ACSA member, charter, or committee or council. Nominations must be in writing on a form provided by the state association. Governmental Relations staff shall provide background analysis on each nominee and also suggest nominees for consideration when requested to do so. Nominations will be solicited in the winter prior to ACSA’s annual Legislative Action Day which occurs in the spring. The VP’s for Legislative Action shall review nominees and deliberate during their annual February meeting. The nominees shall be determined by consensus unless a vote of the majority is required. The recommended nominees shall be presented to the ACSA Board of Directors for final approval. </w:t>
      </w:r>
    </w:p>
    <w:p w14:paraId="1A81F0B1" w14:textId="77777777" w:rsidR="006E46F9" w:rsidRDefault="006E46F9" w:rsidP="006E46F9">
      <w:pPr>
        <w:rPr>
          <w:rFonts w:ascii="Times New Roman" w:hAnsi="Times New Roman"/>
        </w:rPr>
      </w:pPr>
    </w:p>
    <w:p w14:paraId="4BC972D8" w14:textId="77777777" w:rsidR="006E46F9" w:rsidRDefault="006E46F9" w:rsidP="00EF1EBF">
      <w:pPr>
        <w:ind w:left="1800" w:hanging="1080"/>
        <w:rPr>
          <w:rFonts w:ascii="Times New Roman" w:hAnsi="Times New Roman"/>
          <w:u w:val="single"/>
        </w:rPr>
      </w:pPr>
      <w:r w:rsidRPr="00E40172">
        <w:rPr>
          <w:rFonts w:ascii="Times New Roman" w:hAnsi="Times New Roman"/>
        </w:rPr>
        <w:t>2.13.5</w:t>
      </w:r>
      <w:r w:rsidRPr="00EF1EBF">
        <w:rPr>
          <w:rFonts w:ascii="Times New Roman" w:hAnsi="Times New Roman"/>
        </w:rPr>
        <w:t xml:space="preserve"> </w:t>
      </w:r>
      <w:r w:rsidR="00EF1EBF">
        <w:rPr>
          <w:rFonts w:ascii="Times New Roman" w:hAnsi="Times New Roman"/>
        </w:rPr>
        <w:tab/>
      </w:r>
      <w:r w:rsidRPr="001A3DF8">
        <w:rPr>
          <w:rFonts w:ascii="Times New Roman" w:hAnsi="Times New Roman"/>
          <w:u w:val="single"/>
        </w:rPr>
        <w:t>Presentation of Award</w:t>
      </w:r>
    </w:p>
    <w:p w14:paraId="68981113" w14:textId="77777777" w:rsidR="006E46F9" w:rsidRPr="00EF1EBF" w:rsidRDefault="006E46F9" w:rsidP="00EF1EBF">
      <w:pPr>
        <w:tabs>
          <w:tab w:val="right" w:pos="9180"/>
        </w:tabs>
        <w:ind w:left="1800"/>
        <w:rPr>
          <w:rFonts w:ascii="Times New Roman" w:hAnsi="Times New Roman"/>
          <w:sz w:val="18"/>
          <w:szCs w:val="18"/>
        </w:rPr>
      </w:pPr>
      <w:r>
        <w:rPr>
          <w:rFonts w:ascii="Times New Roman" w:hAnsi="Times New Roman"/>
        </w:rPr>
        <w:t xml:space="preserve">The Friend of Public Education award(s) shall be presented during ACSA’s annual Legislative Action Day. If the recipient is unable to accept the award on the scheduled date(s) other arrangements shall be made to present to the recipient. </w:t>
      </w:r>
      <w:r w:rsidR="00EF1EBF">
        <w:rPr>
          <w:rFonts w:ascii="Times New Roman" w:hAnsi="Times New Roman"/>
        </w:rPr>
        <w:tab/>
      </w:r>
      <w:r w:rsidR="00EF1EBF">
        <w:rPr>
          <w:rFonts w:ascii="Times New Roman" w:hAnsi="Times New Roman"/>
          <w:sz w:val="18"/>
          <w:szCs w:val="18"/>
        </w:rPr>
        <w:t>(</w:t>
      </w:r>
      <w:r w:rsidR="00D05982">
        <w:rPr>
          <w:rFonts w:ascii="Times New Roman" w:hAnsi="Times New Roman"/>
          <w:sz w:val="18"/>
          <w:szCs w:val="18"/>
        </w:rPr>
        <w:t xml:space="preserve">New: </w:t>
      </w:r>
      <w:r w:rsidR="00EF1EBF">
        <w:rPr>
          <w:rFonts w:ascii="Times New Roman" w:hAnsi="Times New Roman"/>
          <w:sz w:val="18"/>
          <w:szCs w:val="18"/>
        </w:rPr>
        <w:t>July 2014 Board of Directors)</w:t>
      </w:r>
    </w:p>
    <w:p w14:paraId="56EE48EE" w14:textId="77777777" w:rsidR="006E46F9" w:rsidRDefault="006E46F9" w:rsidP="006E46F9">
      <w:pPr>
        <w:rPr>
          <w:rFonts w:ascii="Times New Roman" w:hAnsi="Times New Roman"/>
        </w:rPr>
      </w:pPr>
    </w:p>
    <w:p w14:paraId="1FE2DD96" w14:textId="4EDD6EE7" w:rsidR="00BD3C78" w:rsidRPr="00F87E43" w:rsidRDefault="00BD3C78">
      <w:pPr>
        <w:pStyle w:val="PoliciesProcedures"/>
        <w:rPr>
          <w:rFonts w:ascii="Times New Roman" w:hAnsi="Times New Roman"/>
        </w:rPr>
      </w:pPr>
    </w:p>
    <w:sectPr w:rsidR="00BD3C78" w:rsidRPr="00F87E43" w:rsidSect="00361968">
      <w:headerReference w:type="default" r:id="rId11"/>
      <w:footerReference w:type="even" r:id="rId12"/>
      <w:footerReference w:type="default" r:id="rId13"/>
      <w:pgSz w:w="12240" w:h="15840"/>
      <w:pgMar w:top="1440" w:right="720" w:bottom="1440" w:left="720" w:header="720" w:footer="720" w:gutter="72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EE46" w14:textId="77777777" w:rsidR="003F05D9" w:rsidRDefault="003F05D9">
      <w:r>
        <w:separator/>
      </w:r>
    </w:p>
  </w:endnote>
  <w:endnote w:type="continuationSeparator" w:id="0">
    <w:p w14:paraId="594152F0" w14:textId="77777777" w:rsidR="003F05D9" w:rsidRDefault="003F05D9">
      <w:r>
        <w:continuationSeparator/>
      </w:r>
    </w:p>
  </w:endnote>
  <w:endnote w:type="continuationNotice" w:id="1">
    <w:p w14:paraId="38387AFB" w14:textId="77777777" w:rsidR="003F05D9" w:rsidRDefault="003F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40172" w:rsidRDefault="00E40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BA33E" w14:textId="77777777" w:rsidR="00E40172" w:rsidRDefault="00E4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BD8F" w14:textId="77777777" w:rsidR="00E40172" w:rsidRPr="00F87E43" w:rsidRDefault="00E40172">
    <w:pPr>
      <w:pStyle w:val="Footer"/>
      <w:jc w:val="center"/>
      <w:rPr>
        <w:rFonts w:ascii="Times New Roman" w:hAnsi="Times New Roman"/>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7E25" w14:textId="77777777" w:rsidR="003F05D9" w:rsidRDefault="003F05D9">
      <w:r>
        <w:separator/>
      </w:r>
    </w:p>
  </w:footnote>
  <w:footnote w:type="continuationSeparator" w:id="0">
    <w:p w14:paraId="4E266462" w14:textId="77777777" w:rsidR="003F05D9" w:rsidRDefault="003F05D9">
      <w:r>
        <w:continuationSeparator/>
      </w:r>
    </w:p>
  </w:footnote>
  <w:footnote w:type="continuationNotice" w:id="1">
    <w:p w14:paraId="5911395F" w14:textId="77777777" w:rsidR="003F05D9" w:rsidRDefault="003F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77C2" w14:textId="77777777" w:rsidR="00E40172" w:rsidRPr="00F87E43" w:rsidRDefault="00E40172">
    <w:pPr>
      <w:pStyle w:val="Header"/>
      <w:tabs>
        <w:tab w:val="clear" w:pos="4320"/>
        <w:tab w:val="clear" w:pos="8640"/>
        <w:tab w:val="right" w:pos="9360"/>
      </w:tabs>
      <w:rPr>
        <w:rFonts w:ascii="Times New Roman" w:hAnsi="Times New Roman"/>
        <w:b/>
        <w:sz w:val="18"/>
      </w:rPr>
    </w:pPr>
    <w:r w:rsidRPr="00F87E43">
      <w:rPr>
        <w:rFonts w:ascii="Times New Roman" w:hAnsi="Times New Roman"/>
        <w:b/>
        <w:sz w:val="18"/>
      </w:rPr>
      <w:t>ACSA</w:t>
    </w:r>
    <w:r w:rsidRPr="00F87E43">
      <w:rPr>
        <w:rFonts w:ascii="Times New Roman" w:hAnsi="Times New Roman"/>
        <w:b/>
        <w:sz w:val="18"/>
      </w:rPr>
      <w:tab/>
      <w:t>Policies &amp; Procedures</w:t>
    </w:r>
  </w:p>
  <w:p w14:paraId="27357532" w14:textId="77777777" w:rsidR="00E40172" w:rsidRPr="00F87E43" w:rsidRDefault="00E40172">
    <w:pPr>
      <w:pStyle w:val="Header"/>
      <w:tabs>
        <w:tab w:val="clear" w:pos="4320"/>
        <w:tab w:val="clear" w:pos="8640"/>
        <w:tab w:val="right" w:pos="9360"/>
      </w:tabs>
      <w:rPr>
        <w:rFonts w:ascii="Times New Roman" w:hAnsi="Times New Roman"/>
        <w:b/>
        <w:sz w:val="20"/>
      </w:rPr>
    </w:pPr>
  </w:p>
  <w:p w14:paraId="231426BD" w14:textId="77777777" w:rsidR="00E40172" w:rsidRPr="00F87E43" w:rsidRDefault="00E40172">
    <w:pPr>
      <w:pStyle w:val="Header"/>
      <w:tabs>
        <w:tab w:val="clear" w:pos="4320"/>
        <w:tab w:val="clear" w:pos="8640"/>
        <w:tab w:val="right" w:pos="9360"/>
      </w:tabs>
      <w:jc w:val="center"/>
      <w:rPr>
        <w:rFonts w:ascii="Times New Roman" w:hAnsi="Times New Roman"/>
        <w:b/>
      </w:rPr>
    </w:pPr>
    <w:r w:rsidRPr="00F87E43">
      <w:rPr>
        <w:rFonts w:ascii="Times New Roman" w:hAnsi="Times New Roman"/>
        <w:b/>
      </w:rPr>
      <w:t>Section 2 — Awards</w:t>
    </w:r>
  </w:p>
  <w:p w14:paraId="07F023C8" w14:textId="77777777" w:rsidR="00E40172" w:rsidRPr="00F87E43" w:rsidRDefault="00E40172">
    <w:pPr>
      <w:pStyle w:val="Header"/>
      <w:tabs>
        <w:tab w:val="clear" w:pos="4320"/>
        <w:tab w:val="clear" w:pos="8640"/>
        <w:tab w:val="right" w:pos="9360"/>
      </w:tabs>
      <w:jc w:val="center"/>
      <w:rPr>
        <w:rFonts w:ascii="Times New Roman" w:hAnsi="Times New Roman"/>
        <w:b/>
        <w:sz w:val="14"/>
      </w:rPr>
    </w:pPr>
  </w:p>
  <w:p w14:paraId="4BDB5498" w14:textId="77777777" w:rsidR="00E40172" w:rsidRDefault="00E40172">
    <w:pPr>
      <w:pStyle w:val="Header"/>
      <w:pBdr>
        <w:top w:val="single" w:sz="12" w:space="0" w:color="auto"/>
      </w:pBdr>
      <w:tabs>
        <w:tab w:val="clear" w:pos="4320"/>
        <w:tab w:val="clear" w:pos="8640"/>
        <w:tab w:val="right" w:pos="9360"/>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7"/>
      <w:numFmt w:val="lowerLetter"/>
      <w:lvlText w:val="%1)"/>
      <w:lvlJc w:val="left"/>
      <w:pPr>
        <w:tabs>
          <w:tab w:val="num" w:pos="1260"/>
        </w:tabs>
        <w:ind w:left="1260" w:hanging="540"/>
      </w:pPr>
      <w:rPr>
        <w:rFonts w:hint="default"/>
      </w:rPr>
    </w:lvl>
  </w:abstractNum>
  <w:abstractNum w:abstractNumId="1" w15:restartNumberingAfterBreak="0">
    <w:nsid w:val="00000002"/>
    <w:multiLevelType w:val="singleLevel"/>
    <w:tmpl w:val="00000000"/>
    <w:lvl w:ilvl="0">
      <w:start w:val="6"/>
      <w:numFmt w:val="lowerLetter"/>
      <w:lvlText w:val="%1)"/>
      <w:lvlJc w:val="left"/>
      <w:pPr>
        <w:tabs>
          <w:tab w:val="num" w:pos="1260"/>
        </w:tabs>
        <w:ind w:left="1260" w:hanging="54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620"/>
        </w:tabs>
        <w:ind w:left="1620" w:hanging="360"/>
      </w:pPr>
      <w:rPr>
        <w:rFonts w:hint="default"/>
      </w:rPr>
    </w:lvl>
  </w:abstractNum>
  <w:abstractNum w:abstractNumId="3" w15:restartNumberingAfterBreak="0">
    <w:nsid w:val="00000004"/>
    <w:multiLevelType w:val="multilevel"/>
    <w:tmpl w:val="00000000"/>
    <w:lvl w:ilvl="0">
      <w:start w:val="2"/>
      <w:numFmt w:val="decimal"/>
      <w:lvlText w:val="%1"/>
      <w:lvlJc w:val="left"/>
      <w:pPr>
        <w:tabs>
          <w:tab w:val="num" w:pos="1260"/>
        </w:tabs>
        <w:ind w:left="1260" w:hanging="1260"/>
      </w:pPr>
      <w:rPr>
        <w:rFonts w:hint="default"/>
      </w:rPr>
    </w:lvl>
    <w:lvl w:ilvl="1">
      <w:start w:val="10"/>
      <w:numFmt w:val="decimal"/>
      <w:lvlText w:val="%1.%2"/>
      <w:lvlJc w:val="left"/>
      <w:pPr>
        <w:tabs>
          <w:tab w:val="num" w:pos="1860"/>
        </w:tabs>
        <w:ind w:left="1860" w:hanging="1260"/>
      </w:pPr>
      <w:rPr>
        <w:rFonts w:hint="default"/>
      </w:rPr>
    </w:lvl>
    <w:lvl w:ilvl="2">
      <w:start w:val="4"/>
      <w:numFmt w:val="decimal"/>
      <w:lvlText w:val="%1.%2.%3"/>
      <w:lvlJc w:val="left"/>
      <w:pPr>
        <w:tabs>
          <w:tab w:val="num" w:pos="2460"/>
        </w:tabs>
        <w:ind w:left="2460" w:hanging="1260"/>
      </w:pPr>
      <w:rPr>
        <w:rFonts w:hint="default"/>
      </w:rPr>
    </w:lvl>
    <w:lvl w:ilvl="3">
      <w:start w:val="7"/>
      <w:numFmt w:val="decimal"/>
      <w:lvlText w:val="%1.%2.%3.%4"/>
      <w:lvlJc w:val="left"/>
      <w:pPr>
        <w:tabs>
          <w:tab w:val="num" w:pos="3060"/>
        </w:tabs>
        <w:ind w:left="3060" w:hanging="1260"/>
      </w:pPr>
      <w:rPr>
        <w:rFonts w:hint="default"/>
      </w:rPr>
    </w:lvl>
    <w:lvl w:ilvl="4">
      <w:start w:val="1"/>
      <w:numFmt w:val="decimal"/>
      <w:lvlText w:val="%1.%2.%3.%4.%5"/>
      <w:lvlJc w:val="left"/>
      <w:pPr>
        <w:tabs>
          <w:tab w:val="num" w:pos="3660"/>
        </w:tabs>
        <w:ind w:left="3660" w:hanging="126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4" w15:restartNumberingAfterBreak="0">
    <w:nsid w:val="1EBD00E8"/>
    <w:multiLevelType w:val="hybridMultilevel"/>
    <w:tmpl w:val="F37C91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1775149">
    <w:abstractNumId w:val="0"/>
  </w:num>
  <w:num w:numId="2" w16cid:durableId="1260063789">
    <w:abstractNumId w:val="1"/>
  </w:num>
  <w:num w:numId="3" w16cid:durableId="148448163">
    <w:abstractNumId w:val="0"/>
  </w:num>
  <w:num w:numId="4" w16cid:durableId="1383408267">
    <w:abstractNumId w:val="1"/>
  </w:num>
  <w:num w:numId="5" w16cid:durableId="1149709417">
    <w:abstractNumId w:val="2"/>
  </w:num>
  <w:num w:numId="6" w16cid:durableId="1196965769">
    <w:abstractNumId w:val="3"/>
  </w:num>
  <w:num w:numId="7" w16cid:durableId="1609580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wNLCwsDQ2NTezNDJW0lEKTi0uzszPAykwrQUANRyj7SwAAAA="/>
  </w:docVars>
  <w:rsids>
    <w:rsidRoot w:val="00CB04F4"/>
    <w:rsid w:val="000C6480"/>
    <w:rsid w:val="00165C20"/>
    <w:rsid w:val="001C132D"/>
    <w:rsid w:val="002042E9"/>
    <w:rsid w:val="00213409"/>
    <w:rsid w:val="002A107D"/>
    <w:rsid w:val="002B368F"/>
    <w:rsid w:val="002D7B08"/>
    <w:rsid w:val="0030230E"/>
    <w:rsid w:val="00345158"/>
    <w:rsid w:val="00361968"/>
    <w:rsid w:val="00387E0F"/>
    <w:rsid w:val="003B3055"/>
    <w:rsid w:val="003C7653"/>
    <w:rsid w:val="003F05D9"/>
    <w:rsid w:val="00437934"/>
    <w:rsid w:val="00480764"/>
    <w:rsid w:val="004B07D3"/>
    <w:rsid w:val="00515B4C"/>
    <w:rsid w:val="00535715"/>
    <w:rsid w:val="00545662"/>
    <w:rsid w:val="00571054"/>
    <w:rsid w:val="00577834"/>
    <w:rsid w:val="005A4B1E"/>
    <w:rsid w:val="005B2302"/>
    <w:rsid w:val="00636B8D"/>
    <w:rsid w:val="00652A81"/>
    <w:rsid w:val="006547DA"/>
    <w:rsid w:val="0067678D"/>
    <w:rsid w:val="00695DD5"/>
    <w:rsid w:val="006E46F9"/>
    <w:rsid w:val="006F7760"/>
    <w:rsid w:val="00702839"/>
    <w:rsid w:val="007E5673"/>
    <w:rsid w:val="007F2A4B"/>
    <w:rsid w:val="00862CD6"/>
    <w:rsid w:val="008E6C3E"/>
    <w:rsid w:val="00904F16"/>
    <w:rsid w:val="009266FA"/>
    <w:rsid w:val="009342C4"/>
    <w:rsid w:val="00941668"/>
    <w:rsid w:val="009C670F"/>
    <w:rsid w:val="009E2F34"/>
    <w:rsid w:val="00A86CAD"/>
    <w:rsid w:val="00AA3801"/>
    <w:rsid w:val="00B73A96"/>
    <w:rsid w:val="00B85CBD"/>
    <w:rsid w:val="00BA5509"/>
    <w:rsid w:val="00BD07A5"/>
    <w:rsid w:val="00BD3C78"/>
    <w:rsid w:val="00BE1037"/>
    <w:rsid w:val="00C377FB"/>
    <w:rsid w:val="00C614DE"/>
    <w:rsid w:val="00C83B6F"/>
    <w:rsid w:val="00C92017"/>
    <w:rsid w:val="00CA76F0"/>
    <w:rsid w:val="00CB04F4"/>
    <w:rsid w:val="00CE36D5"/>
    <w:rsid w:val="00CF4B1E"/>
    <w:rsid w:val="00D05982"/>
    <w:rsid w:val="00D25DC2"/>
    <w:rsid w:val="00D32A0A"/>
    <w:rsid w:val="00D47ABA"/>
    <w:rsid w:val="00D80CD6"/>
    <w:rsid w:val="00DD7631"/>
    <w:rsid w:val="00E17D78"/>
    <w:rsid w:val="00E304E6"/>
    <w:rsid w:val="00E40172"/>
    <w:rsid w:val="00ED1211"/>
    <w:rsid w:val="00EF1EBF"/>
    <w:rsid w:val="00F01B90"/>
    <w:rsid w:val="00F021BC"/>
    <w:rsid w:val="00F02DF7"/>
    <w:rsid w:val="00F10FA9"/>
    <w:rsid w:val="00F24319"/>
    <w:rsid w:val="00F35DC6"/>
    <w:rsid w:val="00F463C8"/>
    <w:rsid w:val="00F5179C"/>
    <w:rsid w:val="00F67E58"/>
    <w:rsid w:val="00F87D46"/>
    <w:rsid w:val="00F87E43"/>
    <w:rsid w:val="00FC783B"/>
    <w:rsid w:val="00FD5EF9"/>
    <w:rsid w:val="00FE69AE"/>
    <w:rsid w:val="00FF5DA1"/>
    <w:rsid w:val="0361E494"/>
    <w:rsid w:val="1E84EB8D"/>
    <w:rsid w:val="256FB206"/>
    <w:rsid w:val="32564931"/>
    <w:rsid w:val="3D420D02"/>
    <w:rsid w:val="41DC86B0"/>
    <w:rsid w:val="47ED738C"/>
    <w:rsid w:val="58356CE2"/>
    <w:rsid w:val="6978860D"/>
    <w:rsid w:val="6B7D0E03"/>
    <w:rsid w:val="7E5BA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F51C8A"/>
  <w15:docId w15:val="{11086BB5-0741-44F6-9A94-AE2DA88E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jc w:val="both"/>
    </w:pPr>
    <w:rPr>
      <w:rFonts w:ascii="Helvetica" w:hAnsi="Helvetica"/>
      <w:sz w:val="24"/>
    </w:rPr>
  </w:style>
  <w:style w:type="paragraph" w:styleId="Heading1">
    <w:name w:val="heading 1"/>
    <w:basedOn w:val="Normal"/>
    <w:next w:val="Normal"/>
    <w:qFormat/>
    <w:pPr>
      <w:keepNext/>
      <w:ind w:left="720" w:hanging="720"/>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
    <w:name w:val="A."/>
    <w:basedOn w:val="Normal"/>
    <w:pPr>
      <w:ind w:left="720" w:right="-630" w:hanging="720"/>
    </w:pPr>
    <w:rPr>
      <w:b/>
    </w:rPr>
  </w:style>
  <w:style w:type="paragraph" w:customStyle="1" w:styleId="PoliciesProcedures">
    <w:name w:val="Policies/Procedures"/>
    <w:basedOn w:val="Normal"/>
    <w:rPr>
      <w:b/>
      <w:u w:val="single"/>
    </w:rPr>
  </w:style>
  <w:style w:type="paragraph" w:customStyle="1" w:styleId="10">
    <w:name w:val="1.0"/>
    <w:basedOn w:val="Normal"/>
    <w:pPr>
      <w:ind w:left="720" w:hanging="720"/>
    </w:pPr>
  </w:style>
  <w:style w:type="paragraph" w:customStyle="1" w:styleId="11">
    <w:name w:val="1.1"/>
    <w:basedOn w:val="Normal"/>
    <w:pPr>
      <w:ind w:left="1800" w:hanging="1080"/>
    </w:pPr>
  </w:style>
  <w:style w:type="paragraph" w:customStyle="1" w:styleId="111">
    <w:name w:val="1.1.1"/>
    <w:basedOn w:val="Normal"/>
    <w:pPr>
      <w:ind w:left="3060" w:hanging="1260"/>
    </w:pPr>
  </w:style>
  <w:style w:type="paragraph" w:customStyle="1" w:styleId="a-after111">
    <w:name w:val="a) - after 1.1.1"/>
    <w:basedOn w:val="111"/>
    <w:pPr>
      <w:ind w:left="2700" w:hanging="540"/>
    </w:pPr>
  </w:style>
  <w:style w:type="paragraph" w:styleId="BodyTextIndent">
    <w:name w:val="Body Text Indent"/>
    <w:basedOn w:val="Normal"/>
    <w:pPr>
      <w:ind w:left="720" w:right="0"/>
      <w:jc w:val="left"/>
    </w:pPr>
    <w:rPr>
      <w:rFonts w:ascii="Times" w:eastAsia="Times" w:hAnsi="Times"/>
    </w:rPr>
  </w:style>
  <w:style w:type="paragraph" w:styleId="BodyTextIndent2">
    <w:name w:val="Body Text Indent 2"/>
    <w:basedOn w:val="Normal"/>
    <w:pPr>
      <w:ind w:left="1440" w:right="0"/>
      <w:jc w:val="left"/>
    </w:pPr>
    <w:rPr>
      <w:rFonts w:ascii="Bookman" w:eastAsia="Times" w:hAnsi="Bookman"/>
    </w:rPr>
  </w:style>
  <w:style w:type="paragraph" w:styleId="BodyTextIndent3">
    <w:name w:val="Body Text Indent 3"/>
    <w:basedOn w:val="Normal"/>
    <w:pPr>
      <w:ind w:left="2880" w:right="0" w:hanging="1440"/>
      <w:jc w:val="left"/>
    </w:pPr>
    <w:rPr>
      <w:rFonts w:ascii="Bookman" w:eastAsia="Times" w:hAnsi="Bookman"/>
    </w:rPr>
  </w:style>
  <w:style w:type="paragraph" w:styleId="NoSpacing">
    <w:name w:val="No Spacing"/>
    <w:link w:val="NoSpacingChar"/>
    <w:uiPriority w:val="1"/>
    <w:qFormat/>
    <w:rsid w:val="003619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61968"/>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387E0F"/>
    <w:rPr>
      <w:rFonts w:ascii="Segoe UI" w:hAnsi="Segoe UI" w:cs="Segoe UI"/>
      <w:sz w:val="18"/>
      <w:szCs w:val="18"/>
    </w:rPr>
  </w:style>
  <w:style w:type="character" w:customStyle="1" w:styleId="BalloonTextChar">
    <w:name w:val="Balloon Text Char"/>
    <w:basedOn w:val="DefaultParagraphFont"/>
    <w:link w:val="BalloonText"/>
    <w:semiHidden/>
    <w:rsid w:val="00387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2D65838F02341B986655AFD0F4709" ma:contentTypeVersion="17" ma:contentTypeDescription="Create a new document." ma:contentTypeScope="" ma:versionID="62713a6dbc17f6545cbfecc2b6ddfa41">
  <xsd:schema xmlns:xsd="http://www.w3.org/2001/XMLSchema" xmlns:xs="http://www.w3.org/2001/XMLSchema" xmlns:p="http://schemas.microsoft.com/office/2006/metadata/properties" xmlns:ns2="93240637-24b7-46b1-8522-d0d8227b61c0" xmlns:ns3="c2e935f8-64dd-4ab6-8e04-c78e37afd0c8" targetNamespace="http://schemas.microsoft.com/office/2006/metadata/properties" ma:root="true" ma:fieldsID="7e0b0e10b00f82a44182eadbcb9bbcdc" ns2:_="" ns3:_="">
    <xsd:import namespace="93240637-24b7-46b1-8522-d0d8227b61c0"/>
    <xsd:import namespace="c2e935f8-64dd-4ab6-8e04-c78e37afd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0637-24b7-46b1-8522-d0d8227b6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0ea2dd-a170-4a5a-aa0b-e2142b90d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935f8-64dd-4ab6-8e04-c78e37afd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487d2-2240-4327-b4c1-23f6bd293dab}" ma:internalName="TaxCatchAll" ma:showField="CatchAllData" ma:web="c2e935f8-64dd-4ab6-8e04-c78e37afd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0637-24b7-46b1-8522-d0d8227b61c0">
      <Terms xmlns="http://schemas.microsoft.com/office/infopath/2007/PartnerControls"/>
    </lcf76f155ced4ddcb4097134ff3c332f>
    <TaxCatchAll xmlns="c2e935f8-64dd-4ab6-8e04-c78e37afd0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83367-3BF1-4C06-870D-51E7D30A0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0637-24b7-46b1-8522-d0d8227b61c0"/>
    <ds:schemaRef ds:uri="c2e935f8-64dd-4ab6-8e04-c78e37afd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90C4B-788E-4270-B582-CD99F756AE92}">
  <ds:schemaRefs>
    <ds:schemaRef ds:uri="http://schemas.microsoft.com/office/2006/metadata/properties"/>
    <ds:schemaRef ds:uri="http://schemas.microsoft.com/office/infopath/2007/PartnerControls"/>
    <ds:schemaRef ds:uri="93240637-24b7-46b1-8522-d0d8227b61c0"/>
    <ds:schemaRef ds:uri="c2e935f8-64dd-4ab6-8e04-c78e37afd0c8"/>
  </ds:schemaRefs>
</ds:datastoreItem>
</file>

<file path=customXml/itemProps4.xml><?xml version="1.0" encoding="utf-8"?>
<ds:datastoreItem xmlns:ds="http://schemas.openxmlformats.org/officeDocument/2006/customXml" ds:itemID="{30C1CB3E-88EA-4F78-8079-ACDD520B8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AWARDS</vt:lpstr>
    </vt:vector>
  </TitlesOfParts>
  <Company>ACSA</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subject>SECTION 2</dc:subject>
  <dc:creator>Milly Martinez</dc:creator>
  <cp:keywords/>
  <cp:lastModifiedBy>Suzanne Caffrey</cp:lastModifiedBy>
  <cp:revision>15</cp:revision>
  <cp:lastPrinted>2020-08-14T17:00:00Z</cp:lastPrinted>
  <dcterms:created xsi:type="dcterms:W3CDTF">2020-10-07T20:49:00Z</dcterms:created>
  <dcterms:modified xsi:type="dcterms:W3CDTF">2025-02-25T17:48:00Z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0x010100A7B2D65838F02341B986655AFD0F4709</vt:lpwstr>
  </property>
  <property fmtid="{D5CDD505-2E9C-101B-9397-08002B2CF9AE}" pid="3" name="Order">
    <vt:r8>915600</vt:r8>
  </property>
  <property fmtid="{D5CDD505-2E9C-101B-9397-08002B2CF9AE}" pid="4" name="GrammarlyDocumentId">
    <vt:lpwstr>78775124d23c0d8bc20c1bc01576ee3f0a6d2e6eec3d56ee4ff751488c2d7a07</vt:lpwstr>
  </property>
  <property fmtid="{D5CDD505-2E9C-101B-9397-08002B2CF9AE}" pid="5" name="MediaServiceImageTags">
    <vt:lpwstr/>
  </property>
</Properties>
</file>